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B9" w:rsidRPr="004660B9" w:rsidRDefault="004660B9" w:rsidP="00AF0881">
      <w:pPr>
        <w:shd w:val="clear" w:color="auto" w:fill="FFFFFF"/>
        <w:tabs>
          <w:tab w:val="left" w:pos="1440"/>
          <w:tab w:val="left" w:pos="8640"/>
        </w:tabs>
        <w:spacing w:before="240" w:after="100" w:afterAutospacing="1" w:line="240" w:lineRule="auto"/>
        <w:outlineLvl w:val="1"/>
        <w:rPr>
          <w:rFonts w:ascii="Segoe UI" w:eastAsia="Times New Roman" w:hAnsi="Segoe UI" w:cs="Segoe UI"/>
          <w:b/>
          <w:color w:val="08845A"/>
          <w:sz w:val="32"/>
          <w:szCs w:val="37"/>
        </w:rPr>
      </w:pPr>
      <w:bookmarkStart w:id="0" w:name="_GoBack"/>
      <w:bookmarkEnd w:id="0"/>
      <w:r w:rsidRPr="004660B9">
        <w:rPr>
          <w:rFonts w:ascii="Segoe UI" w:eastAsia="Times New Roman" w:hAnsi="Segoe UI" w:cs="Segoe UI"/>
          <w:b/>
          <w:color w:val="08845A"/>
          <w:sz w:val="32"/>
          <w:szCs w:val="37"/>
        </w:rPr>
        <w:t xml:space="preserve">Bradley Student Education Association </w:t>
      </w:r>
      <w:proofErr w:type="gramStart"/>
      <w:r w:rsidRPr="004660B9">
        <w:rPr>
          <w:rFonts w:ascii="Segoe UI" w:eastAsia="Times New Roman" w:hAnsi="Segoe UI" w:cs="Segoe UI"/>
          <w:b/>
          <w:color w:val="08845A"/>
          <w:sz w:val="32"/>
          <w:szCs w:val="37"/>
        </w:rPr>
        <w:t>[ BSEA</w:t>
      </w:r>
      <w:proofErr w:type="gramEnd"/>
      <w:r w:rsidRPr="004660B9">
        <w:rPr>
          <w:rFonts w:ascii="Segoe UI" w:eastAsia="Times New Roman" w:hAnsi="Segoe UI" w:cs="Segoe UI"/>
          <w:b/>
          <w:color w:val="08845A"/>
          <w:sz w:val="32"/>
          <w:szCs w:val="37"/>
        </w:rPr>
        <w:t xml:space="preserve"> ]</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The Bradley Student Education Association is a pre-professional organization for ALL education students providing its members with opportunities to perform service, build teaching skills, and develop leadership.</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u w:val="single"/>
        </w:rPr>
        <w:t>Examples of our Activities</w:t>
      </w:r>
    </w:p>
    <w:p w:rsidR="004660B9" w:rsidRPr="004660B9" w:rsidRDefault="004660B9" w:rsidP="004660B9">
      <w:pPr>
        <w:numPr>
          <w:ilvl w:val="0"/>
          <w:numId w:val="2"/>
        </w:numPr>
        <w:shd w:val="clear" w:color="auto" w:fill="FFFFFF"/>
        <w:tabs>
          <w:tab w:val="left" w:pos="1440"/>
          <w:tab w:val="left" w:pos="8640"/>
        </w:tabs>
        <w:spacing w:after="0" w:line="240" w:lineRule="auto"/>
        <w:ind w:left="810" w:hanging="270"/>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STEM and STEAM Workshops</w:t>
      </w:r>
    </w:p>
    <w:p w:rsidR="004660B9" w:rsidRPr="004660B9" w:rsidRDefault="004660B9" w:rsidP="004660B9">
      <w:pPr>
        <w:numPr>
          <w:ilvl w:val="0"/>
          <w:numId w:val="2"/>
        </w:numPr>
        <w:shd w:val="clear" w:color="auto" w:fill="FFFFFF"/>
        <w:tabs>
          <w:tab w:val="left" w:pos="1440"/>
          <w:tab w:val="left" w:pos="8640"/>
        </w:tabs>
        <w:spacing w:after="0" w:line="240" w:lineRule="auto"/>
        <w:ind w:left="810" w:hanging="270"/>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1st Year Teacher Panels</w:t>
      </w:r>
    </w:p>
    <w:p w:rsidR="004660B9" w:rsidRPr="004660B9" w:rsidRDefault="004660B9" w:rsidP="004660B9">
      <w:pPr>
        <w:numPr>
          <w:ilvl w:val="0"/>
          <w:numId w:val="2"/>
        </w:numPr>
        <w:shd w:val="clear" w:color="auto" w:fill="FFFFFF"/>
        <w:tabs>
          <w:tab w:val="left" w:pos="1440"/>
          <w:tab w:val="left" w:pos="8640"/>
        </w:tabs>
        <w:spacing w:after="0" w:line="240" w:lineRule="auto"/>
        <w:ind w:left="810" w:hanging="270"/>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Transition and Brain Break Workshops</w:t>
      </w:r>
    </w:p>
    <w:p w:rsidR="004660B9" w:rsidRPr="004660B9" w:rsidRDefault="004660B9" w:rsidP="004660B9">
      <w:pPr>
        <w:numPr>
          <w:ilvl w:val="0"/>
          <w:numId w:val="2"/>
        </w:numPr>
        <w:shd w:val="clear" w:color="auto" w:fill="FFFFFF"/>
        <w:tabs>
          <w:tab w:val="left" w:pos="1440"/>
          <w:tab w:val="left" w:pos="8640"/>
        </w:tabs>
        <w:spacing w:after="0" w:line="240" w:lineRule="auto"/>
        <w:ind w:left="810" w:hanging="270"/>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Material preparation for local schools</w:t>
      </w:r>
    </w:p>
    <w:p w:rsidR="004660B9" w:rsidRPr="004660B9" w:rsidRDefault="004660B9" w:rsidP="004660B9">
      <w:pPr>
        <w:numPr>
          <w:ilvl w:val="0"/>
          <w:numId w:val="2"/>
        </w:numPr>
        <w:shd w:val="clear" w:color="auto" w:fill="FFFFFF"/>
        <w:tabs>
          <w:tab w:val="left" w:pos="1440"/>
          <w:tab w:val="left" w:pos="8640"/>
        </w:tabs>
        <w:spacing w:after="0" w:line="240" w:lineRule="auto"/>
        <w:ind w:left="810" w:hanging="270"/>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Annual Light It Up Blue event for Autism Speaks</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 xml:space="preserve">Our State and National organizations are IEA (Illinois Education Association) &amp; NEA (National Education Association). Connections with these organizations allow opportunities to participate in Education Professional Development conferences in both the </w:t>
      </w:r>
      <w:proofErr w:type="gramStart"/>
      <w:r w:rsidRPr="004660B9">
        <w:rPr>
          <w:rFonts w:ascii="Berlin Sans FB" w:eastAsia="Times New Roman" w:hAnsi="Berlin Sans FB" w:cs="Arial"/>
          <w:color w:val="555555"/>
          <w:sz w:val="20"/>
          <w:szCs w:val="23"/>
        </w:rPr>
        <w:t>Spring</w:t>
      </w:r>
      <w:proofErr w:type="gramEnd"/>
      <w:r w:rsidRPr="004660B9">
        <w:rPr>
          <w:rFonts w:ascii="Berlin Sans FB" w:eastAsia="Times New Roman" w:hAnsi="Berlin Sans FB" w:cs="Arial"/>
          <w:color w:val="555555"/>
          <w:sz w:val="20"/>
          <w:szCs w:val="23"/>
        </w:rPr>
        <w:t xml:space="preserve"> and Fall semesters with additional service opportunities during the Summer season.</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u w:val="single"/>
        </w:rPr>
        <w:t>State and National Benefits</w:t>
      </w:r>
    </w:p>
    <w:p w:rsidR="004660B9" w:rsidRPr="004660B9" w:rsidRDefault="004660B9" w:rsidP="004660B9">
      <w:pPr>
        <w:numPr>
          <w:ilvl w:val="0"/>
          <w:numId w:val="3"/>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Networking with other service and preservice teachers</w:t>
      </w:r>
    </w:p>
    <w:p w:rsidR="004660B9" w:rsidRPr="004660B9" w:rsidRDefault="004660B9" w:rsidP="004660B9">
      <w:pPr>
        <w:numPr>
          <w:ilvl w:val="0"/>
          <w:numId w:val="3"/>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Mentoring Program; pairing students with retired teachers</w:t>
      </w:r>
    </w:p>
    <w:p w:rsidR="004660B9" w:rsidRPr="004660B9" w:rsidRDefault="004660B9" w:rsidP="004660B9">
      <w:pPr>
        <w:numPr>
          <w:ilvl w:val="0"/>
          <w:numId w:val="4"/>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Professional Publications</w:t>
      </w:r>
    </w:p>
    <w:p w:rsidR="004660B9" w:rsidRPr="004660B9" w:rsidRDefault="004660B9" w:rsidP="004660B9">
      <w:pPr>
        <w:numPr>
          <w:ilvl w:val="0"/>
          <w:numId w:val="4"/>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Scholarships</w:t>
      </w:r>
    </w:p>
    <w:p w:rsidR="004660B9" w:rsidRPr="004660B9" w:rsidRDefault="004660B9" w:rsidP="004660B9">
      <w:pPr>
        <w:numPr>
          <w:ilvl w:val="0"/>
          <w:numId w:val="4"/>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$1,000,000 liability insurance</w:t>
      </w:r>
    </w:p>
    <w:p w:rsidR="004660B9" w:rsidRPr="00AF0881" w:rsidRDefault="004660B9" w:rsidP="004660B9">
      <w:pPr>
        <w:shd w:val="clear" w:color="auto" w:fill="FFFFFF"/>
        <w:tabs>
          <w:tab w:val="left" w:pos="1440"/>
          <w:tab w:val="left" w:pos="8640"/>
        </w:tabs>
        <w:spacing w:after="0" w:line="240" w:lineRule="auto"/>
        <w:rPr>
          <w:rFonts w:ascii="Berlin Sans FB" w:eastAsia="Times New Roman" w:hAnsi="Berlin Sans FB" w:cs="Arial"/>
          <w:b/>
          <w:bCs/>
          <w:i/>
          <w:iCs/>
          <w:color w:val="555555"/>
          <w:sz w:val="20"/>
          <w:szCs w:val="23"/>
        </w:rPr>
      </w:pPr>
    </w:p>
    <w:p w:rsidR="004660B9" w:rsidRPr="00AF0881"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b/>
          <w:bCs/>
          <w:i/>
          <w:iCs/>
          <w:color w:val="555555"/>
          <w:sz w:val="20"/>
          <w:szCs w:val="23"/>
        </w:rPr>
        <w:sectPr w:rsidR="004660B9" w:rsidRPr="00AF0881" w:rsidSect="00AF0881">
          <w:headerReference w:type="first" r:id="rId8"/>
          <w:pgSz w:w="12240" w:h="15840"/>
          <w:pgMar w:top="720" w:right="720" w:bottom="720" w:left="720" w:header="720" w:footer="720" w:gutter="0"/>
          <w:cols w:space="720"/>
          <w:titlePg/>
          <w:docGrid w:linePitch="360"/>
        </w:sectPr>
      </w:pPr>
      <w:r w:rsidRPr="004660B9">
        <w:rPr>
          <w:rFonts w:ascii="Berlin Sans FB" w:eastAsia="Times New Roman" w:hAnsi="Berlin Sans FB" w:cs="Arial"/>
          <w:b/>
          <w:bCs/>
          <w:i/>
          <w:iCs/>
          <w:color w:val="555555"/>
          <w:sz w:val="20"/>
          <w:szCs w:val="23"/>
        </w:rPr>
        <w:t>Find us on Facebook</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AF0881">
      <w:pPr>
        <w:shd w:val="clear" w:color="auto" w:fill="FFFFFF"/>
        <w:tabs>
          <w:tab w:val="left" w:pos="1440"/>
          <w:tab w:val="left" w:pos="8640"/>
        </w:tabs>
        <w:spacing w:after="0" w:line="240" w:lineRule="auto"/>
        <w:ind w:left="720"/>
        <w:jc w:val="center"/>
        <w:rPr>
          <w:rFonts w:ascii="Berlin Sans FB" w:eastAsia="Times New Roman" w:hAnsi="Berlin Sans FB" w:cs="Arial"/>
          <w:b/>
          <w:color w:val="555555"/>
          <w:sz w:val="20"/>
          <w:szCs w:val="23"/>
        </w:rPr>
      </w:pPr>
      <w:r w:rsidRPr="004660B9">
        <w:rPr>
          <w:rFonts w:ascii="Berlin Sans FB" w:eastAsia="Times New Roman" w:hAnsi="Berlin Sans FB" w:cs="Arial"/>
          <w:b/>
          <w:color w:val="555555"/>
          <w:sz w:val="20"/>
          <w:szCs w:val="23"/>
          <w:u w:val="single"/>
        </w:rPr>
        <w:t>President</w:t>
      </w:r>
    </w:p>
    <w:p w:rsidR="004660B9" w:rsidRPr="004660B9" w:rsidRDefault="004660B9" w:rsidP="00AF0881">
      <w:pPr>
        <w:shd w:val="clear" w:color="auto" w:fill="FFFFFF"/>
        <w:tabs>
          <w:tab w:val="left" w:pos="1440"/>
          <w:tab w:val="left" w:pos="8640"/>
        </w:tabs>
        <w:spacing w:after="0" w:line="240" w:lineRule="auto"/>
        <w:ind w:left="720"/>
        <w:jc w:val="center"/>
        <w:rPr>
          <w:rFonts w:ascii="Berlin Sans FB" w:eastAsia="Times New Roman" w:hAnsi="Berlin Sans FB" w:cs="Arial"/>
          <w:color w:val="555555"/>
          <w:sz w:val="20"/>
          <w:szCs w:val="23"/>
        </w:rPr>
      </w:pPr>
      <w:r w:rsidRPr="004660B9">
        <w:rPr>
          <w:rFonts w:ascii="Berlin Sans FB" w:eastAsia="Times New Roman" w:hAnsi="Berlin Sans FB" w:cs="Arial"/>
          <w:bCs/>
          <w:color w:val="555555"/>
          <w:sz w:val="20"/>
          <w:szCs w:val="23"/>
        </w:rPr>
        <w:t>Sara White</w:t>
      </w:r>
    </w:p>
    <w:p w:rsidR="004660B9" w:rsidRPr="004660B9" w:rsidRDefault="00C962E3" w:rsidP="00AF0881">
      <w:pPr>
        <w:shd w:val="clear" w:color="auto" w:fill="FFFFFF"/>
        <w:tabs>
          <w:tab w:val="left" w:pos="1440"/>
          <w:tab w:val="left" w:pos="8640"/>
        </w:tabs>
        <w:spacing w:after="0" w:line="240" w:lineRule="auto"/>
        <w:ind w:left="720"/>
        <w:jc w:val="center"/>
        <w:rPr>
          <w:rFonts w:ascii="Berlin Sans FB" w:eastAsia="Times New Roman" w:hAnsi="Berlin Sans FB" w:cs="Arial"/>
          <w:color w:val="555555"/>
          <w:sz w:val="20"/>
          <w:szCs w:val="23"/>
        </w:rPr>
      </w:pPr>
      <w:hyperlink r:id="rId9" w:tgtFrame="_blank" w:history="1">
        <w:r w:rsidR="004660B9" w:rsidRPr="004660B9">
          <w:rPr>
            <w:rFonts w:ascii="Berlin Sans FB" w:eastAsia="Times New Roman" w:hAnsi="Berlin Sans FB" w:cs="Arial"/>
            <w:color w:val="1C6E98"/>
            <w:sz w:val="20"/>
            <w:szCs w:val="23"/>
            <w:u w:val="single"/>
          </w:rPr>
          <w:t>Sawhite@mail.bradley.edu</w:t>
        </w:r>
      </w:hyperlink>
    </w:p>
    <w:p w:rsidR="004660B9" w:rsidRPr="004660B9" w:rsidRDefault="004660B9" w:rsidP="00AF0881">
      <w:pPr>
        <w:shd w:val="clear" w:color="auto" w:fill="FFFFFF"/>
        <w:tabs>
          <w:tab w:val="left" w:pos="1440"/>
          <w:tab w:val="left" w:pos="8640"/>
        </w:tabs>
        <w:spacing w:after="0" w:line="240" w:lineRule="auto"/>
        <w:ind w:left="720"/>
        <w:jc w:val="center"/>
        <w:rPr>
          <w:rFonts w:ascii="Berlin Sans FB" w:eastAsia="Times New Roman" w:hAnsi="Berlin Sans FB" w:cs="Arial"/>
          <w:color w:val="555555"/>
          <w:sz w:val="20"/>
          <w:szCs w:val="23"/>
        </w:rPr>
      </w:pPr>
    </w:p>
    <w:p w:rsidR="004660B9" w:rsidRPr="004660B9" w:rsidRDefault="004660B9" w:rsidP="00AF0881">
      <w:pPr>
        <w:shd w:val="clear" w:color="auto" w:fill="FFFFFF"/>
        <w:tabs>
          <w:tab w:val="left" w:pos="1440"/>
          <w:tab w:val="left" w:pos="8640"/>
        </w:tabs>
        <w:spacing w:after="0" w:line="240" w:lineRule="auto"/>
        <w:ind w:left="720"/>
        <w:jc w:val="center"/>
        <w:rPr>
          <w:rFonts w:ascii="Berlin Sans FB" w:eastAsia="Times New Roman" w:hAnsi="Berlin Sans FB" w:cs="Arial"/>
          <w:b/>
          <w:color w:val="555555"/>
          <w:sz w:val="20"/>
          <w:szCs w:val="23"/>
        </w:rPr>
      </w:pPr>
      <w:r w:rsidRPr="004660B9">
        <w:rPr>
          <w:rFonts w:ascii="Berlin Sans FB" w:eastAsia="Times New Roman" w:hAnsi="Berlin Sans FB" w:cs="Arial"/>
          <w:b/>
          <w:color w:val="555555"/>
          <w:sz w:val="20"/>
          <w:szCs w:val="23"/>
          <w:u w:val="single"/>
        </w:rPr>
        <w:t>Advisor</w:t>
      </w:r>
    </w:p>
    <w:p w:rsidR="004660B9" w:rsidRPr="004660B9" w:rsidRDefault="004660B9" w:rsidP="00AF0881">
      <w:pPr>
        <w:shd w:val="clear" w:color="auto" w:fill="FFFFFF"/>
        <w:tabs>
          <w:tab w:val="left" w:pos="1440"/>
          <w:tab w:val="left" w:pos="8640"/>
        </w:tabs>
        <w:spacing w:after="0" w:line="240" w:lineRule="auto"/>
        <w:ind w:left="720"/>
        <w:jc w:val="center"/>
        <w:rPr>
          <w:rFonts w:ascii="Berlin Sans FB" w:eastAsia="Times New Roman" w:hAnsi="Berlin Sans FB" w:cs="Arial"/>
          <w:color w:val="555555"/>
          <w:sz w:val="20"/>
          <w:szCs w:val="23"/>
        </w:rPr>
      </w:pPr>
      <w:r w:rsidRPr="004660B9">
        <w:rPr>
          <w:rFonts w:ascii="Berlin Sans FB" w:eastAsia="Times New Roman" w:hAnsi="Berlin Sans FB" w:cs="Arial"/>
          <w:bCs/>
          <w:color w:val="555555"/>
          <w:sz w:val="20"/>
          <w:szCs w:val="23"/>
        </w:rPr>
        <w:t>Dr. Robert Wolffe</w:t>
      </w:r>
    </w:p>
    <w:p w:rsidR="004660B9" w:rsidRPr="00AF0881" w:rsidRDefault="00C962E3" w:rsidP="00AF0881">
      <w:pPr>
        <w:shd w:val="clear" w:color="auto" w:fill="FFFFFF"/>
        <w:tabs>
          <w:tab w:val="left" w:pos="1440"/>
          <w:tab w:val="left" w:pos="8640"/>
        </w:tabs>
        <w:spacing w:after="150" w:line="240" w:lineRule="auto"/>
        <w:ind w:left="720"/>
        <w:jc w:val="center"/>
        <w:rPr>
          <w:rFonts w:ascii="Berlin Sans FB" w:eastAsia="Times New Roman" w:hAnsi="Berlin Sans FB" w:cs="Arial"/>
          <w:color w:val="555555"/>
          <w:sz w:val="20"/>
          <w:szCs w:val="23"/>
        </w:rPr>
      </w:pPr>
      <w:hyperlink r:id="rId10" w:tgtFrame="_blank" w:history="1">
        <w:r w:rsidR="004660B9" w:rsidRPr="004660B9">
          <w:rPr>
            <w:rFonts w:ascii="Berlin Sans FB" w:eastAsia="Times New Roman" w:hAnsi="Berlin Sans FB" w:cs="Arial"/>
            <w:color w:val="1C6E98"/>
            <w:sz w:val="20"/>
            <w:szCs w:val="23"/>
            <w:u w:val="single"/>
          </w:rPr>
          <w:t>Rjwolffe@bradley.edu</w:t>
        </w:r>
      </w:hyperlink>
    </w:p>
    <w:p w:rsidR="004660B9" w:rsidRPr="00AF0881" w:rsidRDefault="004660B9" w:rsidP="004660B9">
      <w:pPr>
        <w:shd w:val="clear" w:color="auto" w:fill="FFFFFF"/>
        <w:tabs>
          <w:tab w:val="left" w:pos="1440"/>
          <w:tab w:val="left" w:pos="8640"/>
        </w:tabs>
        <w:spacing w:after="150" w:line="240" w:lineRule="auto"/>
        <w:ind w:left="720"/>
        <w:rPr>
          <w:rFonts w:ascii="Berlin Sans FB" w:eastAsia="Times New Roman" w:hAnsi="Berlin Sans FB" w:cs="Arial"/>
          <w:color w:val="555555"/>
          <w:sz w:val="20"/>
          <w:szCs w:val="23"/>
        </w:rPr>
        <w:sectPr w:rsidR="004660B9" w:rsidRPr="00AF0881" w:rsidSect="004660B9">
          <w:type w:val="continuous"/>
          <w:pgSz w:w="12240" w:h="15840"/>
          <w:pgMar w:top="720" w:right="720" w:bottom="720" w:left="720" w:header="720" w:footer="720" w:gutter="0"/>
          <w:cols w:num="2" w:space="720"/>
          <w:docGrid w:linePitch="360"/>
        </w:sectPr>
      </w:pPr>
    </w:p>
    <w:p w:rsidR="004660B9" w:rsidRPr="00AF0881" w:rsidRDefault="004660B9" w:rsidP="004660B9">
      <w:pPr>
        <w:shd w:val="clear" w:color="auto" w:fill="FFFFFF"/>
        <w:tabs>
          <w:tab w:val="left" w:pos="1440"/>
          <w:tab w:val="left" w:leader="underscore" w:pos="8640"/>
        </w:tabs>
        <w:spacing w:before="360" w:after="360" w:line="240" w:lineRule="auto"/>
        <w:rPr>
          <w:rFonts w:ascii="Arial" w:eastAsia="Times New Roman" w:hAnsi="Arial" w:cs="Arial"/>
          <w:color w:val="1C6E98"/>
          <w:szCs w:val="23"/>
        </w:rPr>
      </w:pPr>
      <w:r w:rsidRPr="00AF0881">
        <w:rPr>
          <w:rFonts w:ascii="Arial" w:eastAsia="Times New Roman" w:hAnsi="Arial" w:cs="Arial"/>
          <w:color w:val="1C6E98"/>
          <w:szCs w:val="23"/>
        </w:rPr>
        <w:lastRenderedPageBreak/>
        <w:tab/>
      </w:r>
      <w:r w:rsidRPr="00AF0881">
        <w:rPr>
          <w:rFonts w:ascii="Arial" w:eastAsia="Times New Roman" w:hAnsi="Arial" w:cs="Arial"/>
          <w:color w:val="1C6E98"/>
          <w:szCs w:val="23"/>
        </w:rPr>
        <w:tab/>
      </w:r>
    </w:p>
    <w:p w:rsidR="004660B9" w:rsidRPr="004660B9" w:rsidRDefault="004660B9" w:rsidP="00AF0881">
      <w:pPr>
        <w:shd w:val="clear" w:color="auto" w:fill="FFFFFF"/>
        <w:tabs>
          <w:tab w:val="left" w:pos="1440"/>
          <w:tab w:val="left" w:pos="8640"/>
        </w:tabs>
        <w:spacing w:before="240" w:after="100" w:afterAutospacing="1" w:line="240" w:lineRule="auto"/>
        <w:outlineLvl w:val="1"/>
        <w:rPr>
          <w:rFonts w:ascii="Segoe UI" w:eastAsia="Times New Roman" w:hAnsi="Segoe UI" w:cs="Segoe UI"/>
          <w:b/>
          <w:color w:val="08845A"/>
          <w:sz w:val="32"/>
          <w:szCs w:val="37"/>
        </w:rPr>
      </w:pPr>
      <w:r w:rsidRPr="004660B9">
        <w:rPr>
          <w:rFonts w:ascii="Segoe UI" w:eastAsia="Times New Roman" w:hAnsi="Segoe UI" w:cs="Segoe UI"/>
          <w:b/>
          <w:color w:val="08845A"/>
          <w:sz w:val="32"/>
          <w:szCs w:val="37"/>
        </w:rPr>
        <w:t xml:space="preserve">Bradley Association for the Education of Young Children </w:t>
      </w:r>
      <w:proofErr w:type="gramStart"/>
      <w:r w:rsidRPr="004660B9">
        <w:rPr>
          <w:rFonts w:ascii="Segoe UI" w:eastAsia="Times New Roman" w:hAnsi="Segoe UI" w:cs="Segoe UI"/>
          <w:b/>
          <w:color w:val="08845A"/>
          <w:sz w:val="32"/>
          <w:szCs w:val="37"/>
        </w:rPr>
        <w:t>[ BAEYC</w:t>
      </w:r>
      <w:proofErr w:type="gramEnd"/>
      <w:r w:rsidRPr="004660B9">
        <w:rPr>
          <w:rFonts w:ascii="Segoe UI" w:eastAsia="Times New Roman" w:hAnsi="Segoe UI" w:cs="Segoe UI"/>
          <w:b/>
          <w:color w:val="08845A"/>
          <w:sz w:val="32"/>
          <w:szCs w:val="37"/>
        </w:rPr>
        <w:t xml:space="preserve"> ]</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 xml:space="preserve">The Bradley Association for the Education of Young Children is a pre-professional organization for ALL education majors that </w:t>
      </w:r>
      <w:r w:rsidR="00AF0881" w:rsidRPr="004660B9">
        <w:rPr>
          <w:rFonts w:ascii="Berlin Sans FB" w:eastAsia="Times New Roman" w:hAnsi="Berlin Sans FB" w:cs="Arial"/>
          <w:color w:val="555555"/>
          <w:sz w:val="20"/>
          <w:szCs w:val="23"/>
        </w:rPr>
        <w:t>provide</w:t>
      </w:r>
      <w:r w:rsidRPr="004660B9">
        <w:rPr>
          <w:rFonts w:ascii="Berlin Sans FB" w:eastAsia="Times New Roman" w:hAnsi="Berlin Sans FB" w:cs="Arial"/>
          <w:color w:val="555555"/>
          <w:sz w:val="20"/>
          <w:szCs w:val="23"/>
        </w:rPr>
        <w:t xml:space="preserve"> particular focus </w:t>
      </w:r>
      <w:r w:rsidR="00AF0881">
        <w:rPr>
          <w:rFonts w:ascii="Berlin Sans FB" w:eastAsia="Times New Roman" w:hAnsi="Berlin Sans FB" w:cs="Arial"/>
          <w:color w:val="555555"/>
          <w:sz w:val="20"/>
          <w:szCs w:val="23"/>
        </w:rPr>
        <w:t>in</w:t>
      </w:r>
      <w:r w:rsidRPr="004660B9">
        <w:rPr>
          <w:rFonts w:ascii="Berlin Sans FB" w:eastAsia="Times New Roman" w:hAnsi="Berlin Sans FB" w:cs="Arial"/>
          <w:color w:val="555555"/>
          <w:sz w:val="20"/>
          <w:szCs w:val="23"/>
        </w:rPr>
        <w:t xml:space="preserve"> the area of Early Childhood Education. The organization is student-led and provides its members with outstanding service opportunities, teacher workshops, and leadership experience.</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u w:val="single"/>
        </w:rPr>
        <w:t>Examples of Activities</w:t>
      </w:r>
    </w:p>
    <w:p w:rsidR="004660B9" w:rsidRPr="004660B9" w:rsidRDefault="004660B9" w:rsidP="004660B9">
      <w:pPr>
        <w:numPr>
          <w:ilvl w:val="0"/>
          <w:numId w:val="5"/>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 xml:space="preserve">Tie-Blanket making for the </w:t>
      </w:r>
      <w:proofErr w:type="spellStart"/>
      <w:r w:rsidRPr="004660B9">
        <w:rPr>
          <w:rFonts w:ascii="Berlin Sans FB" w:eastAsia="Times New Roman" w:hAnsi="Berlin Sans FB" w:cs="Arial"/>
          <w:color w:val="555555"/>
          <w:sz w:val="20"/>
          <w:szCs w:val="23"/>
        </w:rPr>
        <w:t>Crittenton</w:t>
      </w:r>
      <w:proofErr w:type="spellEnd"/>
      <w:r w:rsidRPr="004660B9">
        <w:rPr>
          <w:rFonts w:ascii="Berlin Sans FB" w:eastAsia="Times New Roman" w:hAnsi="Berlin Sans FB" w:cs="Arial"/>
          <w:color w:val="555555"/>
          <w:sz w:val="20"/>
          <w:szCs w:val="23"/>
        </w:rPr>
        <w:t xml:space="preserve"> Crisis Center</w:t>
      </w:r>
    </w:p>
    <w:p w:rsidR="004660B9" w:rsidRPr="004660B9" w:rsidRDefault="004660B9" w:rsidP="004660B9">
      <w:pPr>
        <w:numPr>
          <w:ilvl w:val="0"/>
          <w:numId w:val="5"/>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STEM Activity Workshops</w:t>
      </w:r>
    </w:p>
    <w:p w:rsidR="004660B9" w:rsidRPr="004660B9" w:rsidRDefault="004660B9" w:rsidP="004660B9">
      <w:pPr>
        <w:numPr>
          <w:ilvl w:val="0"/>
          <w:numId w:val="5"/>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Guest Speakers</w:t>
      </w:r>
    </w:p>
    <w:p w:rsidR="004660B9" w:rsidRPr="004660B9" w:rsidRDefault="004660B9" w:rsidP="004660B9">
      <w:pPr>
        <w:numPr>
          <w:ilvl w:val="0"/>
          <w:numId w:val="5"/>
        </w:num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Participation in annual Light It Up Blue event for Autism Speaks</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i/>
          <w:iCs/>
          <w:color w:val="555555"/>
          <w:sz w:val="20"/>
          <w:szCs w:val="23"/>
        </w:rPr>
        <w:t>Our organization frequently associated with BSEA (Bradley Student Education Association) and collaborates on many projects and campus events.</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AF0881"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b/>
          <w:bCs/>
          <w:i/>
          <w:iCs/>
          <w:color w:val="555555"/>
          <w:sz w:val="20"/>
          <w:szCs w:val="23"/>
        </w:rPr>
        <w:sectPr w:rsidR="004660B9" w:rsidRPr="00AF0881" w:rsidSect="004660B9">
          <w:type w:val="continuous"/>
          <w:pgSz w:w="12240" w:h="15840"/>
          <w:pgMar w:top="720" w:right="720" w:bottom="720" w:left="720" w:header="720" w:footer="720" w:gutter="0"/>
          <w:cols w:space="720"/>
          <w:docGrid w:linePitch="360"/>
        </w:sectPr>
      </w:pPr>
      <w:r w:rsidRPr="004660B9">
        <w:rPr>
          <w:rFonts w:ascii="Berlin Sans FB" w:eastAsia="Times New Roman" w:hAnsi="Berlin Sans FB" w:cs="Arial"/>
          <w:b/>
          <w:bCs/>
          <w:i/>
          <w:iCs/>
          <w:color w:val="555555"/>
          <w:sz w:val="20"/>
          <w:szCs w:val="23"/>
        </w:rPr>
        <w:t>Find us on Facebook</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b/>
          <w:color w:val="555555"/>
          <w:sz w:val="20"/>
          <w:szCs w:val="23"/>
        </w:rPr>
      </w:pPr>
      <w:r w:rsidRPr="004660B9">
        <w:rPr>
          <w:rFonts w:ascii="Berlin Sans FB" w:eastAsia="Times New Roman" w:hAnsi="Berlin Sans FB" w:cs="Arial"/>
          <w:b/>
          <w:color w:val="555555"/>
          <w:sz w:val="20"/>
          <w:szCs w:val="23"/>
          <w:u w:val="single"/>
        </w:rPr>
        <w:t>President</w:t>
      </w: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r w:rsidRPr="004660B9">
        <w:rPr>
          <w:rFonts w:ascii="Berlin Sans FB" w:eastAsia="Times New Roman" w:hAnsi="Berlin Sans FB" w:cs="Arial"/>
          <w:bCs/>
          <w:color w:val="555555"/>
          <w:sz w:val="20"/>
          <w:szCs w:val="23"/>
        </w:rPr>
        <w:t xml:space="preserve">Ashley </w:t>
      </w:r>
      <w:proofErr w:type="spellStart"/>
      <w:r w:rsidRPr="004660B9">
        <w:rPr>
          <w:rFonts w:ascii="Berlin Sans FB" w:eastAsia="Times New Roman" w:hAnsi="Berlin Sans FB" w:cs="Arial"/>
          <w:bCs/>
          <w:color w:val="555555"/>
          <w:sz w:val="20"/>
          <w:szCs w:val="23"/>
        </w:rPr>
        <w:t>Kainrath</w:t>
      </w:r>
      <w:proofErr w:type="spellEnd"/>
    </w:p>
    <w:p w:rsidR="004660B9" w:rsidRPr="004660B9" w:rsidRDefault="00C962E3"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hyperlink r:id="rId11" w:tgtFrame="_blank" w:history="1">
        <w:r w:rsidR="004660B9" w:rsidRPr="004660B9">
          <w:rPr>
            <w:rFonts w:ascii="Berlin Sans FB" w:eastAsia="Times New Roman" w:hAnsi="Berlin Sans FB" w:cs="Arial"/>
            <w:color w:val="1C6E98"/>
            <w:sz w:val="20"/>
            <w:szCs w:val="23"/>
            <w:u w:val="single"/>
          </w:rPr>
          <w:t>Akainrath@mail.bradley.edu</w:t>
        </w:r>
      </w:hyperlink>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b/>
          <w:color w:val="555555"/>
          <w:sz w:val="20"/>
          <w:szCs w:val="23"/>
        </w:rPr>
      </w:pPr>
      <w:r w:rsidRPr="004660B9">
        <w:rPr>
          <w:rFonts w:ascii="Berlin Sans FB" w:eastAsia="Times New Roman" w:hAnsi="Berlin Sans FB" w:cs="Arial"/>
          <w:b/>
          <w:color w:val="555555"/>
          <w:sz w:val="20"/>
          <w:szCs w:val="23"/>
          <w:u w:val="single"/>
        </w:rPr>
        <w:t>Advisor</w:t>
      </w: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proofErr w:type="spellStart"/>
      <w:r w:rsidRPr="004660B9">
        <w:rPr>
          <w:rFonts w:ascii="Berlin Sans FB" w:eastAsia="Times New Roman" w:hAnsi="Berlin Sans FB" w:cs="Arial"/>
          <w:bCs/>
          <w:color w:val="555555"/>
          <w:sz w:val="20"/>
          <w:szCs w:val="23"/>
        </w:rPr>
        <w:t>Heljä</w:t>
      </w:r>
      <w:proofErr w:type="spellEnd"/>
      <w:r w:rsidRPr="004660B9">
        <w:rPr>
          <w:rFonts w:ascii="Berlin Sans FB" w:eastAsia="Times New Roman" w:hAnsi="Berlin Sans FB" w:cs="Arial"/>
          <w:bCs/>
          <w:color w:val="555555"/>
          <w:sz w:val="20"/>
          <w:szCs w:val="23"/>
        </w:rPr>
        <w:t xml:space="preserve"> </w:t>
      </w:r>
      <w:proofErr w:type="spellStart"/>
      <w:r w:rsidRPr="004660B9">
        <w:rPr>
          <w:rFonts w:ascii="Berlin Sans FB" w:eastAsia="Times New Roman" w:hAnsi="Berlin Sans FB" w:cs="Arial"/>
          <w:bCs/>
          <w:color w:val="555555"/>
          <w:sz w:val="20"/>
          <w:szCs w:val="23"/>
        </w:rPr>
        <w:t>Antola</w:t>
      </w:r>
      <w:proofErr w:type="spellEnd"/>
      <w:r w:rsidRPr="004660B9">
        <w:rPr>
          <w:rFonts w:ascii="Berlin Sans FB" w:eastAsia="Times New Roman" w:hAnsi="Berlin Sans FB" w:cs="Arial"/>
          <w:bCs/>
          <w:color w:val="555555"/>
          <w:sz w:val="20"/>
          <w:szCs w:val="23"/>
        </w:rPr>
        <w:t xml:space="preserve"> Crowe</w:t>
      </w:r>
    </w:p>
    <w:p w:rsidR="004660B9" w:rsidRPr="00AF0881" w:rsidRDefault="00C962E3" w:rsidP="00AF0881">
      <w:pPr>
        <w:shd w:val="clear" w:color="auto" w:fill="FFFFFF"/>
        <w:tabs>
          <w:tab w:val="left" w:pos="1440"/>
          <w:tab w:val="left" w:pos="8640"/>
        </w:tabs>
        <w:spacing w:after="150" w:line="240" w:lineRule="auto"/>
        <w:jc w:val="center"/>
        <w:rPr>
          <w:rFonts w:ascii="Berlin Sans FB" w:eastAsia="Times New Roman" w:hAnsi="Berlin Sans FB" w:cs="Arial"/>
          <w:color w:val="555555"/>
          <w:sz w:val="20"/>
          <w:szCs w:val="23"/>
        </w:rPr>
        <w:sectPr w:rsidR="004660B9" w:rsidRPr="00AF0881" w:rsidSect="004660B9">
          <w:type w:val="continuous"/>
          <w:pgSz w:w="12240" w:h="15840"/>
          <w:pgMar w:top="720" w:right="720" w:bottom="720" w:left="720" w:header="720" w:footer="720" w:gutter="0"/>
          <w:cols w:num="2" w:space="720"/>
          <w:docGrid w:linePitch="360"/>
        </w:sectPr>
      </w:pPr>
      <w:hyperlink r:id="rId12" w:tgtFrame="_blank" w:history="1">
        <w:r w:rsidR="004660B9" w:rsidRPr="004660B9">
          <w:rPr>
            <w:rFonts w:ascii="Berlin Sans FB" w:eastAsia="Times New Roman" w:hAnsi="Berlin Sans FB" w:cs="Arial"/>
            <w:color w:val="1C6E98"/>
            <w:sz w:val="20"/>
            <w:szCs w:val="23"/>
            <w:u w:val="single"/>
          </w:rPr>
          <w:t>Helja@bradley.edu</w:t>
        </w:r>
      </w:hyperlink>
    </w:p>
    <w:p w:rsidR="004660B9" w:rsidRPr="00AF0881" w:rsidRDefault="004660B9" w:rsidP="004660B9">
      <w:pPr>
        <w:shd w:val="clear" w:color="auto" w:fill="FFFFFF"/>
        <w:tabs>
          <w:tab w:val="left" w:pos="1440"/>
          <w:tab w:val="left" w:pos="8640"/>
        </w:tabs>
        <w:spacing w:before="240" w:after="100" w:afterAutospacing="1" w:line="240" w:lineRule="auto"/>
        <w:outlineLvl w:val="1"/>
        <w:rPr>
          <w:rFonts w:ascii="Berlin Sans FB" w:eastAsia="Times New Roman" w:hAnsi="Berlin Sans FB" w:cs="Segoe UI"/>
          <w:color w:val="08845A"/>
          <w:sz w:val="32"/>
          <w:szCs w:val="37"/>
        </w:rPr>
      </w:pPr>
      <w:r w:rsidRPr="00AF0881">
        <w:rPr>
          <w:rFonts w:ascii="Berlin Sans FB" w:eastAsia="Times New Roman" w:hAnsi="Berlin Sans FB" w:cs="Segoe UI"/>
          <w:color w:val="08845A"/>
          <w:sz w:val="32"/>
          <w:szCs w:val="37"/>
        </w:rPr>
        <w:lastRenderedPageBreak/>
        <w:br w:type="page"/>
      </w:r>
    </w:p>
    <w:p w:rsidR="004660B9" w:rsidRPr="004660B9" w:rsidRDefault="004660B9" w:rsidP="00AF0881">
      <w:pPr>
        <w:shd w:val="clear" w:color="auto" w:fill="FFFFFF"/>
        <w:tabs>
          <w:tab w:val="left" w:pos="1440"/>
          <w:tab w:val="left" w:pos="8640"/>
        </w:tabs>
        <w:spacing w:before="240" w:after="100" w:afterAutospacing="1" w:line="240" w:lineRule="auto"/>
        <w:outlineLvl w:val="1"/>
        <w:rPr>
          <w:rFonts w:ascii="Segoe UI" w:eastAsia="Times New Roman" w:hAnsi="Segoe UI" w:cs="Segoe UI"/>
          <w:b/>
          <w:color w:val="08845A"/>
          <w:sz w:val="32"/>
          <w:szCs w:val="37"/>
        </w:rPr>
      </w:pPr>
      <w:r w:rsidRPr="004660B9">
        <w:rPr>
          <w:rFonts w:ascii="Segoe UI" w:eastAsia="Times New Roman" w:hAnsi="Segoe UI" w:cs="Segoe UI"/>
          <w:b/>
          <w:color w:val="08845A"/>
          <w:sz w:val="32"/>
          <w:szCs w:val="37"/>
        </w:rPr>
        <w:lastRenderedPageBreak/>
        <w:t xml:space="preserve">Pi Lambda Theta </w:t>
      </w:r>
      <w:proofErr w:type="gramStart"/>
      <w:r w:rsidRPr="004660B9">
        <w:rPr>
          <w:rFonts w:ascii="Segoe UI" w:eastAsia="Times New Roman" w:hAnsi="Segoe UI" w:cs="Segoe UI"/>
          <w:b/>
          <w:color w:val="08845A"/>
          <w:sz w:val="32"/>
          <w:szCs w:val="37"/>
        </w:rPr>
        <w:t>[ ΠΛΘ</w:t>
      </w:r>
      <w:proofErr w:type="gramEnd"/>
      <w:r w:rsidRPr="004660B9">
        <w:rPr>
          <w:rFonts w:ascii="Segoe UI" w:eastAsia="Times New Roman" w:hAnsi="Segoe UI" w:cs="Segoe UI"/>
          <w:b/>
          <w:color w:val="08845A"/>
          <w:sz w:val="32"/>
          <w:szCs w:val="37"/>
        </w:rPr>
        <w:t xml:space="preserve"> ]</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i/>
          <w:iCs/>
          <w:color w:val="555555"/>
          <w:sz w:val="20"/>
          <w:szCs w:val="23"/>
        </w:rPr>
        <w:t>Pi Lambda Theta</w:t>
      </w:r>
      <w:r w:rsidRPr="004660B9">
        <w:rPr>
          <w:rFonts w:ascii="Berlin Sans FB" w:eastAsia="Times New Roman" w:hAnsi="Berlin Sans FB" w:cs="Arial"/>
          <w:color w:val="555555"/>
          <w:sz w:val="20"/>
          <w:szCs w:val="23"/>
        </w:rPr>
        <w:t> is an </w:t>
      </w:r>
      <w:r w:rsidRPr="004660B9">
        <w:rPr>
          <w:rFonts w:ascii="Berlin Sans FB" w:eastAsia="Times New Roman" w:hAnsi="Berlin Sans FB" w:cs="Arial"/>
          <w:b/>
          <w:bCs/>
          <w:color w:val="555555"/>
          <w:sz w:val="20"/>
          <w:szCs w:val="23"/>
        </w:rPr>
        <w:t>educational honors society</w:t>
      </w:r>
      <w:r w:rsidRPr="004660B9">
        <w:rPr>
          <w:rFonts w:ascii="Berlin Sans FB" w:eastAsia="Times New Roman" w:hAnsi="Berlin Sans FB" w:cs="Arial"/>
          <w:color w:val="555555"/>
          <w:sz w:val="20"/>
          <w:szCs w:val="23"/>
        </w:rPr>
        <w:t> internationally, and an honorable organization to be a part of here on Bradley's campus. This organization strives to inspire educators to be the best that they can be. Being that this is an honor society, Pi Lambda Theta commends students of superior academic achievement and acknowledges these students also for their outstanding potential leadership.</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Pi Lambda Theta is an organization that is a motivator to many students to strive to work towards and uphold scholastic achievement that is worth recognition. Furthermore, Pi Lambda Theta works to create better leaders and students that possess qualities of strong future educators. This organization is truly an honor and a privilege to be a part of, all in the hopes of one day becoming the best educator you can be.</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u w:val="single"/>
        </w:rPr>
        <w:t>Eligibility</w:t>
      </w:r>
    </w:p>
    <w:p w:rsidR="004660B9" w:rsidRPr="00AF0881" w:rsidRDefault="004660B9" w:rsidP="004660B9">
      <w:pPr>
        <w:shd w:val="clear" w:color="auto" w:fill="FFFFFF"/>
        <w:tabs>
          <w:tab w:val="left" w:pos="1440"/>
          <w:tab w:val="left" w:pos="8640"/>
        </w:tabs>
        <w:spacing w:after="15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Eligible candidates for Pi Lambda Theta consist of any student, graduate or undergraduate, who is looking to </w:t>
      </w:r>
      <w:r w:rsidRPr="004660B9">
        <w:rPr>
          <w:rFonts w:ascii="Berlin Sans FB" w:eastAsia="Times New Roman" w:hAnsi="Berlin Sans FB" w:cs="Arial"/>
          <w:i/>
          <w:iCs/>
          <w:color w:val="555555"/>
          <w:sz w:val="20"/>
          <w:szCs w:val="23"/>
        </w:rPr>
        <w:t>pursue a career in education</w:t>
      </w:r>
      <w:r w:rsidRPr="004660B9">
        <w:rPr>
          <w:rFonts w:ascii="Berlin Sans FB" w:eastAsia="Times New Roman" w:hAnsi="Berlin Sans FB" w:cs="Arial"/>
          <w:color w:val="555555"/>
          <w:sz w:val="20"/>
          <w:szCs w:val="23"/>
        </w:rPr>
        <w:t>, that holds a cumulative</w:t>
      </w:r>
      <w:r w:rsidRPr="00AF0881">
        <w:rPr>
          <w:rFonts w:ascii="Berlin Sans FB" w:eastAsia="Times New Roman" w:hAnsi="Berlin Sans FB" w:cs="Arial"/>
          <w:color w:val="555555"/>
          <w:sz w:val="20"/>
          <w:szCs w:val="23"/>
        </w:rPr>
        <w:t xml:space="preserve"> </w:t>
      </w:r>
      <w:r w:rsidRPr="004660B9">
        <w:rPr>
          <w:rFonts w:ascii="Berlin Sans FB" w:eastAsia="Times New Roman" w:hAnsi="Berlin Sans FB" w:cs="Arial"/>
          <w:b/>
          <w:bCs/>
          <w:color w:val="555555"/>
          <w:sz w:val="20"/>
          <w:szCs w:val="23"/>
        </w:rPr>
        <w:t>grade point average of at least a 3.5 on a 4.0 scale</w:t>
      </w:r>
      <w:r w:rsidRPr="004660B9">
        <w:rPr>
          <w:rFonts w:ascii="Berlin Sans FB" w:eastAsia="Times New Roman" w:hAnsi="Berlin Sans FB" w:cs="Arial"/>
          <w:color w:val="555555"/>
          <w:sz w:val="20"/>
          <w:szCs w:val="23"/>
        </w:rPr>
        <w:t>. </w:t>
      </w:r>
      <w:r w:rsidRPr="004660B9">
        <w:rPr>
          <w:rFonts w:ascii="Berlin Sans FB" w:eastAsia="Times New Roman" w:hAnsi="Berlin Sans FB" w:cs="Arial"/>
          <w:i/>
          <w:iCs/>
          <w:color w:val="555555"/>
          <w:sz w:val="20"/>
          <w:szCs w:val="23"/>
        </w:rPr>
        <w:t>These students must also be currently enrolled in an education graduate or undergraduate program</w:t>
      </w:r>
      <w:r w:rsidRPr="004660B9">
        <w:rPr>
          <w:rFonts w:ascii="Berlin Sans FB" w:eastAsia="Times New Roman" w:hAnsi="Berlin Sans FB" w:cs="Arial"/>
          <w:color w:val="555555"/>
          <w:sz w:val="20"/>
          <w:szCs w:val="23"/>
        </w:rPr>
        <w:t>.</w:t>
      </w:r>
    </w:p>
    <w:p w:rsidR="004660B9" w:rsidRPr="00AF0881"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1C6E98"/>
          <w:sz w:val="20"/>
          <w:szCs w:val="23"/>
          <w:u w:val="single"/>
        </w:rPr>
      </w:pPr>
      <w:r w:rsidRPr="00AF0881">
        <w:rPr>
          <w:rFonts w:ascii="Berlin Sans FB" w:eastAsia="Times New Roman" w:hAnsi="Berlin Sans FB" w:cs="Arial"/>
          <w:b/>
          <w:color w:val="555555"/>
          <w:sz w:val="20"/>
          <w:szCs w:val="23"/>
          <w:u w:val="single"/>
        </w:rPr>
        <w:t>President</w:t>
      </w:r>
      <w:r w:rsidRPr="00AF0881">
        <w:rPr>
          <w:rFonts w:ascii="Berlin Sans FB" w:eastAsia="Times New Roman" w:hAnsi="Berlin Sans FB" w:cs="Arial"/>
          <w:color w:val="555555"/>
          <w:sz w:val="20"/>
          <w:szCs w:val="23"/>
        </w:rPr>
        <w:br/>
        <w:t>Melissa Naples</w:t>
      </w:r>
      <w:r w:rsidRPr="00AF0881">
        <w:rPr>
          <w:rFonts w:ascii="Berlin Sans FB" w:eastAsia="Times New Roman" w:hAnsi="Berlin Sans FB" w:cs="Arial"/>
          <w:color w:val="555555"/>
          <w:sz w:val="20"/>
          <w:szCs w:val="23"/>
        </w:rPr>
        <w:br/>
      </w:r>
      <w:hyperlink r:id="rId13" w:history="1">
        <w:r w:rsidRPr="00AF0881">
          <w:rPr>
            <w:rFonts w:ascii="Berlin Sans FB" w:eastAsia="Times New Roman" w:hAnsi="Berlin Sans FB" w:cs="Arial"/>
            <w:color w:val="1C6E98"/>
            <w:sz w:val="20"/>
            <w:szCs w:val="23"/>
            <w:u w:val="single"/>
          </w:rPr>
          <w:t>mnaples@mail.bradley.edu</w:t>
        </w:r>
      </w:hyperlink>
    </w:p>
    <w:p w:rsidR="004660B9" w:rsidRPr="00AF0881" w:rsidRDefault="004660B9" w:rsidP="00AF0881">
      <w:pPr>
        <w:shd w:val="clear" w:color="auto" w:fill="FFFFFF"/>
        <w:tabs>
          <w:tab w:val="left" w:pos="1440"/>
          <w:tab w:val="left" w:leader="underscore" w:pos="8640"/>
        </w:tabs>
        <w:spacing w:before="480" w:after="480" w:line="240" w:lineRule="auto"/>
        <w:rPr>
          <w:rFonts w:ascii="Arial" w:eastAsia="Times New Roman" w:hAnsi="Arial" w:cs="Arial"/>
          <w:color w:val="1C6E98"/>
          <w:szCs w:val="23"/>
        </w:rPr>
      </w:pPr>
      <w:r w:rsidRPr="00AF0881">
        <w:rPr>
          <w:rFonts w:ascii="Arial" w:eastAsia="Times New Roman" w:hAnsi="Arial" w:cs="Arial"/>
          <w:color w:val="1C6E98"/>
          <w:szCs w:val="23"/>
        </w:rPr>
        <w:tab/>
      </w:r>
      <w:r w:rsidRPr="00AF0881">
        <w:rPr>
          <w:rFonts w:ascii="Arial" w:eastAsia="Times New Roman" w:hAnsi="Arial" w:cs="Arial"/>
          <w:color w:val="1C6E98"/>
          <w:szCs w:val="23"/>
        </w:rPr>
        <w:tab/>
      </w:r>
    </w:p>
    <w:p w:rsidR="004660B9" w:rsidRPr="004660B9" w:rsidRDefault="004660B9" w:rsidP="004660B9">
      <w:pPr>
        <w:shd w:val="clear" w:color="auto" w:fill="FFFFFF"/>
        <w:tabs>
          <w:tab w:val="left" w:pos="1440"/>
          <w:tab w:val="left" w:pos="8640"/>
        </w:tabs>
        <w:spacing w:after="100" w:afterAutospacing="1" w:line="240" w:lineRule="auto"/>
        <w:outlineLvl w:val="1"/>
        <w:rPr>
          <w:rFonts w:ascii="Segoe UI" w:eastAsia="Times New Roman" w:hAnsi="Segoe UI" w:cs="Segoe UI"/>
          <w:b/>
          <w:color w:val="08845A"/>
          <w:sz w:val="32"/>
          <w:szCs w:val="37"/>
        </w:rPr>
      </w:pPr>
      <w:r w:rsidRPr="004660B9">
        <w:rPr>
          <w:rFonts w:ascii="Segoe UI" w:eastAsia="Times New Roman" w:hAnsi="Segoe UI" w:cs="Segoe UI"/>
          <w:b/>
          <w:color w:val="08845A"/>
          <w:sz w:val="32"/>
          <w:szCs w:val="37"/>
        </w:rPr>
        <w:t xml:space="preserve">Student Ready to Make Change </w:t>
      </w:r>
      <w:proofErr w:type="gramStart"/>
      <w:r w:rsidRPr="004660B9">
        <w:rPr>
          <w:rFonts w:ascii="Segoe UI" w:eastAsia="Times New Roman" w:hAnsi="Segoe UI" w:cs="Segoe UI"/>
          <w:b/>
          <w:color w:val="08845A"/>
          <w:sz w:val="32"/>
          <w:szCs w:val="37"/>
        </w:rPr>
        <w:t>[ STRETCH</w:t>
      </w:r>
      <w:proofErr w:type="gramEnd"/>
      <w:r w:rsidRPr="004660B9">
        <w:rPr>
          <w:rFonts w:ascii="Segoe UI" w:eastAsia="Times New Roman" w:hAnsi="Segoe UI" w:cs="Segoe UI"/>
          <w:b/>
          <w:color w:val="08845A"/>
          <w:sz w:val="32"/>
          <w:szCs w:val="37"/>
        </w:rPr>
        <w:t xml:space="preserve"> ]</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Bradley STRETCH is an Anti-Bullying group on campus that travels to area k-12 schools empowering students to stand up against bullying and promote acts of kindness. STRETCH members come from a variety of backgrounds and majors, offering their many experiences and expertise to help students understand and combat bullying within their schools.</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r w:rsidRPr="004660B9">
        <w:rPr>
          <w:rFonts w:ascii="Berlin Sans FB" w:eastAsia="Times New Roman" w:hAnsi="Berlin Sans FB" w:cs="Arial"/>
          <w:color w:val="555555"/>
          <w:sz w:val="20"/>
          <w:szCs w:val="23"/>
        </w:rPr>
        <w:t>Students forms groups of expertise based on their desired grade level and produce quality presentations including small group activities, large group discussions, informational slideshows, and intuitive games to perform for interested schools and promote anti-bullying practices among the students.</w:t>
      </w: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b/>
          <w:bCs/>
          <w:color w:val="555555"/>
          <w:sz w:val="20"/>
          <w:szCs w:val="23"/>
        </w:rPr>
      </w:pPr>
      <w:r w:rsidRPr="004660B9">
        <w:rPr>
          <w:rFonts w:ascii="Berlin Sans FB" w:eastAsia="Times New Roman" w:hAnsi="Berlin Sans FB" w:cs="Arial"/>
          <w:b/>
          <w:bCs/>
          <w:color w:val="555555"/>
          <w:sz w:val="20"/>
          <w:szCs w:val="23"/>
        </w:rPr>
        <w:t>STEP UP, STAND OUT, and STRETCH</w:t>
      </w:r>
    </w:p>
    <w:p w:rsidR="00AF0881" w:rsidRPr="004660B9" w:rsidRDefault="00AF0881"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p>
    <w:p w:rsidR="00AF0881"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i/>
          <w:iCs/>
          <w:color w:val="555555"/>
          <w:sz w:val="20"/>
          <w:szCs w:val="23"/>
        </w:rPr>
      </w:pPr>
      <w:r w:rsidRPr="004660B9">
        <w:rPr>
          <w:rFonts w:ascii="Berlin Sans FB" w:eastAsia="Times New Roman" w:hAnsi="Berlin Sans FB" w:cs="Arial"/>
          <w:i/>
          <w:iCs/>
          <w:color w:val="555555"/>
          <w:sz w:val="20"/>
          <w:szCs w:val="23"/>
        </w:rPr>
        <w:t>For more information, please contact the organization president or advisors</w:t>
      </w:r>
    </w:p>
    <w:p w:rsidR="00AF0881" w:rsidRDefault="00AF0881" w:rsidP="00AF0881">
      <w:pPr>
        <w:shd w:val="clear" w:color="auto" w:fill="FFFFFF"/>
        <w:tabs>
          <w:tab w:val="left" w:pos="1440"/>
          <w:tab w:val="left" w:pos="8640"/>
        </w:tabs>
        <w:spacing w:after="0" w:line="240" w:lineRule="auto"/>
        <w:jc w:val="center"/>
        <w:rPr>
          <w:rFonts w:ascii="Berlin Sans FB" w:eastAsia="Times New Roman" w:hAnsi="Berlin Sans FB" w:cs="Arial"/>
          <w:i/>
          <w:iCs/>
          <w:color w:val="555555"/>
          <w:sz w:val="20"/>
          <w:szCs w:val="23"/>
        </w:rPr>
      </w:pPr>
    </w:p>
    <w:p w:rsidR="00AF0881" w:rsidRPr="00AF0881" w:rsidRDefault="00AF0881" w:rsidP="00AF0881">
      <w:pPr>
        <w:shd w:val="clear" w:color="auto" w:fill="FFFFFF"/>
        <w:tabs>
          <w:tab w:val="left" w:pos="1440"/>
          <w:tab w:val="left" w:pos="8640"/>
        </w:tabs>
        <w:spacing w:after="0" w:line="240" w:lineRule="auto"/>
        <w:jc w:val="center"/>
        <w:rPr>
          <w:rFonts w:ascii="Berlin Sans FB" w:eastAsia="Times New Roman" w:hAnsi="Berlin Sans FB" w:cs="Arial"/>
          <w:i/>
          <w:iCs/>
          <w:color w:val="555555"/>
          <w:sz w:val="20"/>
          <w:szCs w:val="23"/>
        </w:rPr>
        <w:sectPr w:rsidR="00AF0881" w:rsidRPr="00AF0881" w:rsidSect="00AF0881">
          <w:type w:val="continuous"/>
          <w:pgSz w:w="12240" w:h="15840"/>
          <w:pgMar w:top="1440" w:right="1440" w:bottom="1440" w:left="1440" w:header="720" w:footer="720" w:gutter="0"/>
          <w:cols w:space="720"/>
          <w:docGrid w:linePitch="360"/>
        </w:sectPr>
      </w:pPr>
    </w:p>
    <w:p w:rsidR="004660B9" w:rsidRPr="004660B9" w:rsidRDefault="004660B9" w:rsidP="004660B9">
      <w:pPr>
        <w:shd w:val="clear" w:color="auto" w:fill="FFFFFF"/>
        <w:tabs>
          <w:tab w:val="left" w:pos="1440"/>
          <w:tab w:val="left" w:pos="8640"/>
        </w:tabs>
        <w:spacing w:after="0" w:line="240" w:lineRule="auto"/>
        <w:rPr>
          <w:rFonts w:ascii="Berlin Sans FB" w:eastAsia="Times New Roman" w:hAnsi="Berlin Sans FB" w:cs="Arial"/>
          <w:color w:val="555555"/>
          <w:sz w:val="20"/>
          <w:szCs w:val="23"/>
        </w:rPr>
      </w:pP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b/>
          <w:color w:val="555555"/>
          <w:sz w:val="20"/>
          <w:szCs w:val="23"/>
        </w:rPr>
      </w:pPr>
      <w:r w:rsidRPr="004660B9">
        <w:rPr>
          <w:rFonts w:ascii="Berlin Sans FB" w:eastAsia="Times New Roman" w:hAnsi="Berlin Sans FB" w:cs="Arial"/>
          <w:b/>
          <w:color w:val="555555"/>
          <w:sz w:val="20"/>
          <w:szCs w:val="23"/>
          <w:u w:val="single"/>
        </w:rPr>
        <w:t>President</w:t>
      </w: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r w:rsidRPr="004660B9">
        <w:rPr>
          <w:rFonts w:ascii="Berlin Sans FB" w:eastAsia="Times New Roman" w:hAnsi="Berlin Sans FB" w:cs="Arial"/>
          <w:bCs/>
          <w:color w:val="555555"/>
          <w:sz w:val="20"/>
          <w:szCs w:val="23"/>
        </w:rPr>
        <w:t>Claire Annes</w:t>
      </w:r>
    </w:p>
    <w:p w:rsidR="004660B9" w:rsidRPr="004660B9" w:rsidRDefault="00C962E3"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hyperlink r:id="rId14" w:tgtFrame="_blank" w:history="1">
        <w:r w:rsidR="004660B9" w:rsidRPr="004660B9">
          <w:rPr>
            <w:rFonts w:ascii="Berlin Sans FB" w:eastAsia="Times New Roman" w:hAnsi="Berlin Sans FB" w:cs="Arial"/>
            <w:color w:val="1C6E98"/>
            <w:sz w:val="20"/>
            <w:szCs w:val="23"/>
            <w:u w:val="single"/>
          </w:rPr>
          <w:t>Cannes@mail.bradley.edu</w:t>
        </w:r>
      </w:hyperlink>
      <w:r w:rsidR="00AF0881" w:rsidRPr="00AF0881">
        <w:rPr>
          <w:rFonts w:ascii="Berlin Sans FB" w:eastAsia="Times New Roman" w:hAnsi="Berlin Sans FB" w:cs="Arial"/>
          <w:color w:val="555555"/>
          <w:sz w:val="20"/>
          <w:szCs w:val="23"/>
        </w:rPr>
        <w:br w:type="column"/>
      </w: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b/>
          <w:color w:val="555555"/>
          <w:sz w:val="20"/>
          <w:szCs w:val="23"/>
        </w:rPr>
      </w:pPr>
      <w:r w:rsidRPr="004660B9">
        <w:rPr>
          <w:rFonts w:ascii="Berlin Sans FB" w:eastAsia="Times New Roman" w:hAnsi="Berlin Sans FB" w:cs="Arial"/>
          <w:b/>
          <w:color w:val="555555"/>
          <w:sz w:val="20"/>
          <w:szCs w:val="23"/>
          <w:u w:val="single"/>
        </w:rPr>
        <w:t>Advisors</w:t>
      </w: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r w:rsidRPr="004660B9">
        <w:rPr>
          <w:rFonts w:ascii="Berlin Sans FB" w:eastAsia="Times New Roman" w:hAnsi="Berlin Sans FB" w:cs="Arial"/>
          <w:bCs/>
          <w:color w:val="555555"/>
          <w:sz w:val="20"/>
          <w:szCs w:val="23"/>
        </w:rPr>
        <w:t>Twila Lukowiak</w:t>
      </w:r>
    </w:p>
    <w:p w:rsidR="004660B9" w:rsidRPr="004660B9" w:rsidRDefault="00C962E3"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hyperlink r:id="rId15" w:tgtFrame="_blank" w:history="1">
        <w:r w:rsidR="004660B9" w:rsidRPr="004660B9">
          <w:rPr>
            <w:rFonts w:ascii="Berlin Sans FB" w:eastAsia="Times New Roman" w:hAnsi="Berlin Sans FB" w:cs="Arial"/>
            <w:color w:val="1C6E98"/>
            <w:sz w:val="20"/>
            <w:szCs w:val="23"/>
            <w:u w:val="single"/>
          </w:rPr>
          <w:t>Tlukowiak@bradley.edu</w:t>
        </w:r>
      </w:hyperlink>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p>
    <w:p w:rsidR="004660B9" w:rsidRPr="004660B9" w:rsidRDefault="004660B9" w:rsidP="00AF0881">
      <w:pPr>
        <w:shd w:val="clear" w:color="auto" w:fill="FFFFFF"/>
        <w:tabs>
          <w:tab w:val="left" w:pos="1440"/>
          <w:tab w:val="left" w:pos="8640"/>
        </w:tabs>
        <w:spacing w:after="0" w:line="240" w:lineRule="auto"/>
        <w:jc w:val="center"/>
        <w:rPr>
          <w:rFonts w:ascii="Berlin Sans FB" w:eastAsia="Times New Roman" w:hAnsi="Berlin Sans FB" w:cs="Arial"/>
          <w:color w:val="555555"/>
          <w:sz w:val="20"/>
          <w:szCs w:val="23"/>
        </w:rPr>
      </w:pPr>
      <w:r w:rsidRPr="004660B9">
        <w:rPr>
          <w:rFonts w:ascii="Berlin Sans FB" w:eastAsia="Times New Roman" w:hAnsi="Berlin Sans FB" w:cs="Arial"/>
          <w:bCs/>
          <w:color w:val="555555"/>
          <w:sz w:val="20"/>
          <w:szCs w:val="23"/>
        </w:rPr>
        <w:t>Celia Johnson</w:t>
      </w:r>
    </w:p>
    <w:p w:rsidR="004660B9" w:rsidRPr="004660B9" w:rsidRDefault="00C962E3" w:rsidP="00AF0881">
      <w:pPr>
        <w:shd w:val="clear" w:color="auto" w:fill="FFFFFF"/>
        <w:tabs>
          <w:tab w:val="left" w:pos="1440"/>
          <w:tab w:val="left" w:pos="8640"/>
        </w:tabs>
        <w:spacing w:after="150" w:line="240" w:lineRule="auto"/>
        <w:jc w:val="center"/>
        <w:rPr>
          <w:rFonts w:ascii="Berlin Sans FB" w:eastAsia="Times New Roman" w:hAnsi="Berlin Sans FB" w:cs="Arial"/>
          <w:color w:val="555555"/>
          <w:sz w:val="20"/>
          <w:szCs w:val="23"/>
        </w:rPr>
      </w:pPr>
      <w:hyperlink r:id="rId16" w:tgtFrame="_blank" w:history="1">
        <w:r w:rsidR="004660B9" w:rsidRPr="004660B9">
          <w:rPr>
            <w:rFonts w:ascii="Berlin Sans FB" w:eastAsia="Times New Roman" w:hAnsi="Berlin Sans FB" w:cs="Arial"/>
            <w:color w:val="1C6E98"/>
            <w:sz w:val="20"/>
            <w:szCs w:val="23"/>
            <w:u w:val="single"/>
          </w:rPr>
          <w:t>Cej@bradley.edu</w:t>
        </w:r>
      </w:hyperlink>
    </w:p>
    <w:p w:rsidR="00F059F9" w:rsidRPr="00AF0881" w:rsidRDefault="00F059F9" w:rsidP="004660B9">
      <w:pPr>
        <w:tabs>
          <w:tab w:val="left" w:pos="1440"/>
          <w:tab w:val="left" w:pos="8640"/>
        </w:tabs>
        <w:rPr>
          <w:rFonts w:ascii="Berlin Sans FB" w:hAnsi="Berlin Sans FB"/>
          <w:sz w:val="16"/>
        </w:rPr>
      </w:pPr>
    </w:p>
    <w:sectPr w:rsidR="00F059F9" w:rsidRPr="00AF0881" w:rsidSect="00AF088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F8" w:rsidRDefault="00033FF8" w:rsidP="00AF0881">
      <w:pPr>
        <w:spacing w:after="0" w:line="240" w:lineRule="auto"/>
      </w:pPr>
      <w:r>
        <w:separator/>
      </w:r>
    </w:p>
  </w:endnote>
  <w:endnote w:type="continuationSeparator" w:id="0">
    <w:p w:rsidR="00033FF8" w:rsidRDefault="00033FF8" w:rsidP="00AF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lin Sans FB">
    <w:altName w:val="Athelas Bold Italic"/>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Light">
    <w:altName w:val="Arial Unicode MS"/>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F8" w:rsidRDefault="00033FF8" w:rsidP="00AF0881">
      <w:pPr>
        <w:spacing w:after="0" w:line="240" w:lineRule="auto"/>
      </w:pPr>
      <w:r>
        <w:separator/>
      </w:r>
    </w:p>
  </w:footnote>
  <w:footnote w:type="continuationSeparator" w:id="0">
    <w:p w:rsidR="00033FF8" w:rsidRDefault="00033FF8" w:rsidP="00AF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81" w:rsidRPr="00AF0881" w:rsidRDefault="00AF0881" w:rsidP="00AF0881">
    <w:pPr>
      <w:pStyle w:val="Header"/>
      <w:jc w:val="center"/>
      <w:rPr>
        <w:rFonts w:ascii="Yu Gothic Light" w:eastAsia="Yu Gothic Light" w:hAnsi="Yu Gothic Light"/>
        <w:sz w:val="18"/>
        <w:u w:val="single"/>
      </w:rPr>
    </w:pPr>
    <w:r w:rsidRPr="004660B9">
      <w:rPr>
        <w:rFonts w:ascii="Yu Gothic Light" w:eastAsia="Yu Gothic Light" w:hAnsi="Yu Gothic Light" w:cs="Segoe UI"/>
        <w:color w:val="0D0D0D" w:themeColor="text1" w:themeTint="F2"/>
        <w:spacing w:val="-7"/>
        <w:kern w:val="36"/>
        <w:sz w:val="52"/>
        <w:szCs w:val="99"/>
        <w:u w:val="single"/>
      </w:rPr>
      <w:t>Bradley University</w:t>
    </w:r>
    <w:r w:rsidRPr="00AF0881">
      <w:rPr>
        <w:rFonts w:ascii="Yu Gothic Light" w:eastAsia="Yu Gothic Light" w:hAnsi="Yu Gothic Light" w:cs="Segoe UI"/>
        <w:color w:val="0D0D0D" w:themeColor="text1" w:themeTint="F2"/>
        <w:spacing w:val="-7"/>
        <w:kern w:val="36"/>
        <w:sz w:val="52"/>
        <w:szCs w:val="99"/>
        <w:u w:val="single"/>
      </w:rPr>
      <w:t xml:space="preserve">: </w:t>
    </w:r>
    <w:r w:rsidRPr="00AF0881">
      <w:rPr>
        <w:rFonts w:ascii="Yu Gothic Light" w:eastAsia="Yu Gothic Light" w:hAnsi="Yu Gothic Light" w:cs="Segoe UI"/>
        <w:color w:val="0D0D0D" w:themeColor="text1" w:themeTint="F2"/>
        <w:spacing w:val="-7"/>
        <w:kern w:val="36"/>
        <w:sz w:val="36"/>
        <w:szCs w:val="99"/>
        <w:u w:val="single"/>
      </w:rPr>
      <w:t>Education 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81D"/>
    <w:multiLevelType w:val="multilevel"/>
    <w:tmpl w:val="167291B0"/>
    <w:styleLink w:val="USETHIS"/>
    <w:lvl w:ilvl="0">
      <w:start w:val="1"/>
      <w:numFmt w:val="upperRoman"/>
      <w:lvlText w:val="%1."/>
      <w:lvlJc w:val="left"/>
      <w:pPr>
        <w:ind w:left="1080" w:hanging="360"/>
      </w:pPr>
      <w:rPr>
        <w:rFonts w:ascii="Times New Roman" w:hAnsi="Times New Roman" w:hint="default"/>
        <w:color w:val="auto"/>
      </w:rPr>
    </w:lvl>
    <w:lvl w:ilvl="1">
      <w:start w:val="1"/>
      <w:numFmt w:val="none"/>
      <w:lvlText w:val="A."/>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nsid w:val="0E337987"/>
    <w:multiLevelType w:val="multilevel"/>
    <w:tmpl w:val="FE5E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F5D51"/>
    <w:multiLevelType w:val="multilevel"/>
    <w:tmpl w:val="76BA24EC"/>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3">
    <w:nsid w:val="54237CE8"/>
    <w:multiLevelType w:val="multilevel"/>
    <w:tmpl w:val="3BEE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C7B95"/>
    <w:multiLevelType w:val="multilevel"/>
    <w:tmpl w:val="A14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B9"/>
    <w:rsid w:val="00033FF8"/>
    <w:rsid w:val="000C07E7"/>
    <w:rsid w:val="004660B9"/>
    <w:rsid w:val="00645833"/>
    <w:rsid w:val="009B26D7"/>
    <w:rsid w:val="00A51793"/>
    <w:rsid w:val="00AE0762"/>
    <w:rsid w:val="00AF0881"/>
    <w:rsid w:val="00C962E3"/>
    <w:rsid w:val="00F0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A6058C-6FF8-4B32-BE18-3C794209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USETHIS">
    <w:name w:val="USE THIS"/>
    <w:uiPriority w:val="99"/>
    <w:rsid w:val="009B26D7"/>
    <w:pPr>
      <w:numPr>
        <w:numId w:val="1"/>
      </w:numPr>
    </w:pPr>
  </w:style>
  <w:style w:type="character" w:styleId="Hyperlink">
    <w:name w:val="Hyperlink"/>
    <w:basedOn w:val="DefaultParagraphFont"/>
    <w:uiPriority w:val="99"/>
    <w:unhideWhenUsed/>
    <w:rsid w:val="004660B9"/>
    <w:rPr>
      <w:color w:val="0000FF" w:themeColor="hyperlink"/>
      <w:u w:val="single"/>
    </w:rPr>
  </w:style>
  <w:style w:type="paragraph" w:styleId="Header">
    <w:name w:val="header"/>
    <w:basedOn w:val="Normal"/>
    <w:link w:val="HeaderChar"/>
    <w:uiPriority w:val="99"/>
    <w:unhideWhenUsed/>
    <w:rsid w:val="00AF0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881"/>
  </w:style>
  <w:style w:type="paragraph" w:styleId="Footer">
    <w:name w:val="footer"/>
    <w:basedOn w:val="Normal"/>
    <w:link w:val="FooterChar"/>
    <w:uiPriority w:val="99"/>
    <w:unhideWhenUsed/>
    <w:rsid w:val="00AF0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6832">
      <w:bodyDiv w:val="1"/>
      <w:marLeft w:val="0"/>
      <w:marRight w:val="0"/>
      <w:marTop w:val="0"/>
      <w:marBottom w:val="0"/>
      <w:divBdr>
        <w:top w:val="none" w:sz="0" w:space="0" w:color="auto"/>
        <w:left w:val="none" w:sz="0" w:space="0" w:color="auto"/>
        <w:bottom w:val="none" w:sz="0" w:space="0" w:color="auto"/>
        <w:right w:val="none" w:sz="0" w:space="0" w:color="auto"/>
      </w:divBdr>
      <w:divsChild>
        <w:div w:id="483007138">
          <w:marLeft w:val="0"/>
          <w:marRight w:val="0"/>
          <w:marTop w:val="0"/>
          <w:marBottom w:val="0"/>
          <w:divBdr>
            <w:top w:val="single" w:sz="36" w:space="23" w:color="01BE7E"/>
            <w:left w:val="none" w:sz="0" w:space="0" w:color="auto"/>
            <w:bottom w:val="none" w:sz="0" w:space="0" w:color="auto"/>
            <w:right w:val="none" w:sz="0" w:space="0" w:color="auto"/>
          </w:divBdr>
          <w:divsChild>
            <w:div w:id="1503085750">
              <w:marLeft w:val="0"/>
              <w:marRight w:val="0"/>
              <w:marTop w:val="0"/>
              <w:marBottom w:val="0"/>
              <w:divBdr>
                <w:top w:val="none" w:sz="0" w:space="0" w:color="auto"/>
                <w:left w:val="none" w:sz="0" w:space="0" w:color="auto"/>
                <w:bottom w:val="none" w:sz="0" w:space="0" w:color="auto"/>
                <w:right w:val="none" w:sz="0" w:space="0" w:color="auto"/>
              </w:divBdr>
            </w:div>
          </w:divsChild>
        </w:div>
        <w:div w:id="1389651851">
          <w:marLeft w:val="0"/>
          <w:marRight w:val="0"/>
          <w:marTop w:val="150"/>
          <w:marBottom w:val="150"/>
          <w:divBdr>
            <w:top w:val="none" w:sz="0" w:space="0" w:color="auto"/>
            <w:left w:val="none" w:sz="0" w:space="0" w:color="auto"/>
            <w:bottom w:val="none" w:sz="0" w:space="0" w:color="auto"/>
            <w:right w:val="none" w:sz="0" w:space="0" w:color="auto"/>
          </w:divBdr>
          <w:divsChild>
            <w:div w:id="1974750269">
              <w:marLeft w:val="0"/>
              <w:marRight w:val="0"/>
              <w:marTop w:val="0"/>
              <w:marBottom w:val="0"/>
              <w:divBdr>
                <w:top w:val="none" w:sz="0" w:space="0" w:color="auto"/>
                <w:left w:val="none" w:sz="0" w:space="0" w:color="auto"/>
                <w:bottom w:val="none" w:sz="0" w:space="0" w:color="auto"/>
                <w:right w:val="none" w:sz="0" w:space="0" w:color="auto"/>
              </w:divBdr>
              <w:divsChild>
                <w:div w:id="1992438904">
                  <w:marLeft w:val="0"/>
                  <w:marRight w:val="0"/>
                  <w:marTop w:val="0"/>
                  <w:marBottom w:val="0"/>
                  <w:divBdr>
                    <w:top w:val="none" w:sz="0" w:space="0" w:color="auto"/>
                    <w:left w:val="none" w:sz="0" w:space="0" w:color="auto"/>
                    <w:bottom w:val="none" w:sz="0" w:space="0" w:color="auto"/>
                    <w:right w:val="none" w:sz="0" w:space="0" w:color="auto"/>
                  </w:divBdr>
                  <w:divsChild>
                    <w:div w:id="1757433584">
                      <w:marLeft w:val="0"/>
                      <w:marRight w:val="0"/>
                      <w:marTop w:val="0"/>
                      <w:marBottom w:val="0"/>
                      <w:divBdr>
                        <w:top w:val="none" w:sz="0" w:space="0" w:color="auto"/>
                        <w:left w:val="none" w:sz="0" w:space="0" w:color="auto"/>
                        <w:bottom w:val="none" w:sz="0" w:space="0" w:color="auto"/>
                        <w:right w:val="none" w:sz="0" w:space="0" w:color="auto"/>
                      </w:divBdr>
                      <w:divsChild>
                        <w:div w:id="964193811">
                          <w:marLeft w:val="0"/>
                          <w:marRight w:val="0"/>
                          <w:marTop w:val="0"/>
                          <w:marBottom w:val="0"/>
                          <w:divBdr>
                            <w:top w:val="none" w:sz="0" w:space="0" w:color="auto"/>
                            <w:left w:val="none" w:sz="0" w:space="0" w:color="auto"/>
                            <w:bottom w:val="none" w:sz="0" w:space="0" w:color="auto"/>
                            <w:right w:val="none" w:sz="0" w:space="0" w:color="auto"/>
                          </w:divBdr>
                          <w:divsChild>
                            <w:div w:id="1643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40644">
          <w:marLeft w:val="0"/>
          <w:marRight w:val="0"/>
          <w:marTop w:val="150"/>
          <w:marBottom w:val="150"/>
          <w:divBdr>
            <w:top w:val="none" w:sz="0" w:space="0" w:color="auto"/>
            <w:left w:val="none" w:sz="0" w:space="0" w:color="auto"/>
            <w:bottom w:val="none" w:sz="0" w:space="0" w:color="auto"/>
            <w:right w:val="none" w:sz="0" w:space="0" w:color="auto"/>
          </w:divBdr>
          <w:divsChild>
            <w:div w:id="182134449">
              <w:marLeft w:val="0"/>
              <w:marRight w:val="0"/>
              <w:marTop w:val="0"/>
              <w:marBottom w:val="0"/>
              <w:divBdr>
                <w:top w:val="none" w:sz="0" w:space="0" w:color="auto"/>
                <w:left w:val="none" w:sz="0" w:space="0" w:color="auto"/>
                <w:bottom w:val="none" w:sz="0" w:space="0" w:color="auto"/>
                <w:right w:val="none" w:sz="0" w:space="0" w:color="auto"/>
              </w:divBdr>
              <w:divsChild>
                <w:div w:id="1098057859">
                  <w:marLeft w:val="0"/>
                  <w:marRight w:val="0"/>
                  <w:marTop w:val="0"/>
                  <w:marBottom w:val="0"/>
                  <w:divBdr>
                    <w:top w:val="none" w:sz="0" w:space="0" w:color="auto"/>
                    <w:left w:val="none" w:sz="0" w:space="0" w:color="auto"/>
                    <w:bottom w:val="none" w:sz="0" w:space="0" w:color="auto"/>
                    <w:right w:val="none" w:sz="0" w:space="0" w:color="auto"/>
                  </w:divBdr>
                  <w:divsChild>
                    <w:div w:id="1381369578">
                      <w:marLeft w:val="0"/>
                      <w:marRight w:val="0"/>
                      <w:marTop w:val="0"/>
                      <w:marBottom w:val="0"/>
                      <w:divBdr>
                        <w:top w:val="none" w:sz="0" w:space="0" w:color="auto"/>
                        <w:left w:val="none" w:sz="0" w:space="0" w:color="auto"/>
                        <w:bottom w:val="none" w:sz="0" w:space="0" w:color="auto"/>
                        <w:right w:val="none" w:sz="0" w:space="0" w:color="auto"/>
                      </w:divBdr>
                      <w:divsChild>
                        <w:div w:id="248857600">
                          <w:marLeft w:val="0"/>
                          <w:marRight w:val="0"/>
                          <w:marTop w:val="0"/>
                          <w:marBottom w:val="0"/>
                          <w:divBdr>
                            <w:top w:val="none" w:sz="0" w:space="0" w:color="auto"/>
                            <w:left w:val="none" w:sz="0" w:space="0" w:color="auto"/>
                            <w:bottom w:val="none" w:sz="0" w:space="0" w:color="auto"/>
                            <w:right w:val="none" w:sz="0" w:space="0" w:color="auto"/>
                          </w:divBdr>
                          <w:divsChild>
                            <w:div w:id="17890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265703">
          <w:marLeft w:val="0"/>
          <w:marRight w:val="0"/>
          <w:marTop w:val="150"/>
          <w:marBottom w:val="150"/>
          <w:divBdr>
            <w:top w:val="none" w:sz="0" w:space="0" w:color="auto"/>
            <w:left w:val="none" w:sz="0" w:space="0" w:color="auto"/>
            <w:bottom w:val="none" w:sz="0" w:space="0" w:color="auto"/>
            <w:right w:val="none" w:sz="0" w:space="0" w:color="auto"/>
          </w:divBdr>
          <w:divsChild>
            <w:div w:id="2062315788">
              <w:marLeft w:val="0"/>
              <w:marRight w:val="0"/>
              <w:marTop w:val="0"/>
              <w:marBottom w:val="0"/>
              <w:divBdr>
                <w:top w:val="none" w:sz="0" w:space="0" w:color="auto"/>
                <w:left w:val="none" w:sz="0" w:space="0" w:color="auto"/>
                <w:bottom w:val="none" w:sz="0" w:space="0" w:color="auto"/>
                <w:right w:val="none" w:sz="0" w:space="0" w:color="auto"/>
              </w:divBdr>
              <w:divsChild>
                <w:div w:id="529101091">
                  <w:marLeft w:val="0"/>
                  <w:marRight w:val="0"/>
                  <w:marTop w:val="0"/>
                  <w:marBottom w:val="0"/>
                  <w:divBdr>
                    <w:top w:val="none" w:sz="0" w:space="0" w:color="auto"/>
                    <w:left w:val="none" w:sz="0" w:space="0" w:color="auto"/>
                    <w:bottom w:val="none" w:sz="0" w:space="0" w:color="auto"/>
                    <w:right w:val="none" w:sz="0" w:space="0" w:color="auto"/>
                  </w:divBdr>
                  <w:divsChild>
                    <w:div w:id="1330448522">
                      <w:marLeft w:val="0"/>
                      <w:marRight w:val="0"/>
                      <w:marTop w:val="0"/>
                      <w:marBottom w:val="0"/>
                      <w:divBdr>
                        <w:top w:val="none" w:sz="0" w:space="0" w:color="auto"/>
                        <w:left w:val="none" w:sz="0" w:space="0" w:color="auto"/>
                        <w:bottom w:val="none" w:sz="0" w:space="0" w:color="auto"/>
                        <w:right w:val="none" w:sz="0" w:space="0" w:color="auto"/>
                      </w:divBdr>
                      <w:divsChild>
                        <w:div w:id="1406301638">
                          <w:marLeft w:val="0"/>
                          <w:marRight w:val="0"/>
                          <w:marTop w:val="0"/>
                          <w:marBottom w:val="0"/>
                          <w:divBdr>
                            <w:top w:val="none" w:sz="0" w:space="0" w:color="auto"/>
                            <w:left w:val="none" w:sz="0" w:space="0" w:color="auto"/>
                            <w:bottom w:val="none" w:sz="0" w:space="0" w:color="auto"/>
                            <w:right w:val="none" w:sz="0" w:space="0" w:color="auto"/>
                          </w:divBdr>
                          <w:divsChild>
                            <w:div w:id="1935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321383">
          <w:marLeft w:val="0"/>
          <w:marRight w:val="0"/>
          <w:marTop w:val="150"/>
          <w:marBottom w:val="150"/>
          <w:divBdr>
            <w:top w:val="none" w:sz="0" w:space="0" w:color="auto"/>
            <w:left w:val="none" w:sz="0" w:space="0" w:color="auto"/>
            <w:bottom w:val="none" w:sz="0" w:space="0" w:color="auto"/>
            <w:right w:val="none" w:sz="0" w:space="0" w:color="auto"/>
          </w:divBdr>
          <w:divsChild>
            <w:div w:id="395010222">
              <w:marLeft w:val="0"/>
              <w:marRight w:val="0"/>
              <w:marTop w:val="0"/>
              <w:marBottom w:val="0"/>
              <w:divBdr>
                <w:top w:val="none" w:sz="0" w:space="0" w:color="auto"/>
                <w:left w:val="none" w:sz="0" w:space="0" w:color="auto"/>
                <w:bottom w:val="none" w:sz="0" w:space="0" w:color="auto"/>
                <w:right w:val="none" w:sz="0" w:space="0" w:color="auto"/>
              </w:divBdr>
              <w:divsChild>
                <w:div w:id="763041050">
                  <w:marLeft w:val="0"/>
                  <w:marRight w:val="0"/>
                  <w:marTop w:val="0"/>
                  <w:marBottom w:val="0"/>
                  <w:divBdr>
                    <w:top w:val="none" w:sz="0" w:space="0" w:color="auto"/>
                    <w:left w:val="none" w:sz="0" w:space="0" w:color="auto"/>
                    <w:bottom w:val="none" w:sz="0" w:space="0" w:color="auto"/>
                    <w:right w:val="none" w:sz="0" w:space="0" w:color="auto"/>
                  </w:divBdr>
                  <w:divsChild>
                    <w:div w:id="809857710">
                      <w:marLeft w:val="0"/>
                      <w:marRight w:val="0"/>
                      <w:marTop w:val="0"/>
                      <w:marBottom w:val="0"/>
                      <w:divBdr>
                        <w:top w:val="none" w:sz="0" w:space="0" w:color="auto"/>
                        <w:left w:val="none" w:sz="0" w:space="0" w:color="auto"/>
                        <w:bottom w:val="none" w:sz="0" w:space="0" w:color="auto"/>
                        <w:right w:val="none" w:sz="0" w:space="0" w:color="auto"/>
                      </w:divBdr>
                      <w:divsChild>
                        <w:div w:id="1795756017">
                          <w:marLeft w:val="0"/>
                          <w:marRight w:val="0"/>
                          <w:marTop w:val="0"/>
                          <w:marBottom w:val="0"/>
                          <w:divBdr>
                            <w:top w:val="none" w:sz="0" w:space="0" w:color="auto"/>
                            <w:left w:val="none" w:sz="0" w:space="0" w:color="auto"/>
                            <w:bottom w:val="none" w:sz="0" w:space="0" w:color="auto"/>
                            <w:right w:val="none" w:sz="0" w:space="0" w:color="auto"/>
                          </w:divBdr>
                          <w:divsChild>
                            <w:div w:id="2448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naples@mail.bradley.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ja@bradley.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j@bradle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inrath@mail.bradley.edu" TargetMode="External"/><Relationship Id="rId5" Type="http://schemas.openxmlformats.org/officeDocument/2006/relationships/webSettings" Target="webSettings.xml"/><Relationship Id="rId15" Type="http://schemas.openxmlformats.org/officeDocument/2006/relationships/hyperlink" Target="mailto:Tlukowiak@bradley.edu" TargetMode="External"/><Relationship Id="rId10" Type="http://schemas.openxmlformats.org/officeDocument/2006/relationships/hyperlink" Target="mailto:Rjwolffe@bradley.edu" TargetMode="External"/><Relationship Id="rId4" Type="http://schemas.openxmlformats.org/officeDocument/2006/relationships/settings" Target="settings.xml"/><Relationship Id="rId9" Type="http://schemas.openxmlformats.org/officeDocument/2006/relationships/hyperlink" Target="mailto:Sawhite@mail.bradley.edu" TargetMode="External"/><Relationship Id="rId14" Type="http://schemas.openxmlformats.org/officeDocument/2006/relationships/hyperlink" Target="mailto:Cannes@mail.brad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CCAFB5-174C-4E55-847C-222BAD21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Mom</cp:lastModifiedBy>
  <cp:revision>2</cp:revision>
  <dcterms:created xsi:type="dcterms:W3CDTF">2016-02-11T18:47:00Z</dcterms:created>
  <dcterms:modified xsi:type="dcterms:W3CDTF">2016-02-11T18:47:00Z</dcterms:modified>
</cp:coreProperties>
</file>