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39" w:rsidRDefault="00F132F7" w:rsidP="00217890">
      <w:pPr>
        <w:pStyle w:val="Heading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B657D0" wp14:editId="4E53ACD7">
                <wp:simplePos x="0" y="0"/>
                <wp:positionH relativeFrom="page">
                  <wp:posOffset>2293620</wp:posOffset>
                </wp:positionH>
                <wp:positionV relativeFrom="page">
                  <wp:posOffset>6479540</wp:posOffset>
                </wp:positionV>
                <wp:extent cx="1497965" cy="2753360"/>
                <wp:effectExtent l="0" t="0" r="6985" b="8890"/>
                <wp:wrapNone/>
                <wp:docPr id="7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275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217890" w:rsidRDefault="00F132F7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Here are two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resources to consider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9A6D2D" w:rsidRPr="00F132F7" w:rsidRDefault="004B519B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7C2E01" w:rsidRDefault="00053899" w:rsidP="00816DE6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• </w:t>
                            </w:r>
                            <w:r w:rsidR="003A4139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Policy Statement on Family E</w:t>
                            </w:r>
                            <w:r w:rsidRPr="00F132F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ngagement</w:t>
                            </w:r>
                            <w:r w:rsidR="00F132F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(</w:t>
                            </w:r>
                            <w:hyperlink r:id="rId7" w:history="1">
                              <w:r w:rsidR="007C2E01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http://www2.ed.gov/</w:t>
                              </w:r>
                              <w:r w:rsidR="007C2E01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br/>
                                <w:t>about/inits/ed/earlylearning/files/policy-statement-on-family-engagement.pdf</w:t>
                              </w:r>
                            </w:hyperlink>
                            <w:r w:rsidR="00F132F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This </w:t>
                            </w:r>
                            <w:r w:rsidR="003A4139">
                              <w:rPr>
                                <w:rFonts w:asciiTheme="minorHAnsi" w:hAnsiTheme="minorHAnsi"/>
                                <w:sz w:val="20"/>
                              </w:rPr>
                              <w:t>joint federal policy statement (DHHS-DOE)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sy</w:t>
                            </w:r>
                            <w:r w:rsidR="00F132F7">
                              <w:rPr>
                                <w:rFonts w:asciiTheme="minorHAnsi" w:hAnsiTheme="minorHAnsi"/>
                                <w:sz w:val="20"/>
                              </w:rPr>
                              <w:t>nthesizes research on the importance of family engage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ment, 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>identifies common challenges</w:t>
                            </w:r>
                            <w:r w:rsidR="003373B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in engaging families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covers evidence-based practices, 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>and recommends state actions</w:t>
                            </w:r>
                            <w:r w:rsidR="00F132F7">
                              <w:rPr>
                                <w:rFonts w:asciiTheme="minorHAnsi" w:hAnsiTheme="minorHAnsi"/>
                                <w:sz w:val="20"/>
                              </w:rPr>
                              <w:t>. After read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ing </w:t>
                            </w:r>
                            <w:r w:rsidR="003373B4">
                              <w:rPr>
                                <w:rFonts w:asciiTheme="minorHAnsi" w:hAnsiTheme="minorHAnsi"/>
                                <w:sz w:val="20"/>
                              </w:rPr>
                              <w:t>the policy statement</w:t>
                            </w:r>
                            <w:r w:rsidR="00816DE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, ask students to </w:t>
                            </w:r>
                          </w:p>
                          <w:p w:rsidR="003373B4" w:rsidRPr="003373B4" w:rsidRDefault="003373B4" w:rsidP="003373B4">
                            <w:pPr>
                              <w:spacing w:after="0"/>
                              <w:rPr>
                                <w:rFonts w:asciiTheme="minorHAnsi" w:hAnsiTheme="minorHAnsi"/>
                                <w:sz w:val="12"/>
                                <w:lang w:val="en"/>
                              </w:rPr>
                            </w:pPr>
                          </w:p>
                          <w:p w:rsidR="007C2E01" w:rsidRDefault="007C2E01" w:rsidP="003373B4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• discuss the implications of the research for pro-grams and professionals</w:t>
                            </w:r>
                          </w:p>
                          <w:p w:rsidR="007C2E01" w:rsidRPr="007C2E01" w:rsidRDefault="007C2E01" w:rsidP="007C2E01">
                            <w:pPr>
                              <w:spacing w:after="0"/>
                              <w:rPr>
                                <w:rFonts w:asciiTheme="minorHAnsi" w:hAnsiTheme="minorHAnsi"/>
                                <w:sz w:val="12"/>
                                <w:szCs w:val="8"/>
                                <w:lang w:val="en"/>
                              </w:rPr>
                            </w:pPr>
                          </w:p>
                          <w:p w:rsidR="007C2E01" w:rsidRDefault="007C2E01" w:rsidP="007C2E0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• find evidence-based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prac-tices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for engaging families who are culturally and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lin-guistically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diverse</w:t>
                            </w:r>
                          </w:p>
                          <w:p w:rsidR="007C2E01" w:rsidRPr="007C2E01" w:rsidRDefault="007C2E01" w:rsidP="007C2E0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8"/>
                              </w:rPr>
                            </w:pPr>
                          </w:p>
                          <w:p w:rsidR="00217890" w:rsidRDefault="007C2E01" w:rsidP="007C2E0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• </w:t>
                            </w:r>
                            <w:r w:rsidR="00816DE6">
                              <w:rPr>
                                <w:rFonts w:asciiTheme="minorHAnsi" w:hAnsiTheme="minorHAnsi"/>
                              </w:rPr>
                              <w:t>look at current state policies and practices an</w:t>
                            </w:r>
                            <w:r w:rsidR="00F132F7">
                              <w:rPr>
                                <w:rFonts w:asciiTheme="minorHAnsi" w:hAnsiTheme="minorHAnsi"/>
                              </w:rPr>
                              <w:t>d compare them to the recommend</w:t>
                            </w:r>
                            <w:r w:rsidR="00816DE6">
                              <w:rPr>
                                <w:rFonts w:asciiTheme="minorHAnsi" w:hAnsiTheme="minorHAnsi"/>
                              </w:rPr>
                              <w:t xml:space="preserve">ations in the document. </w:t>
                            </w:r>
                          </w:p>
                          <w:p w:rsidR="007C2E01" w:rsidRDefault="007C2E01" w:rsidP="007C2E0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C2E01" w:rsidRDefault="00816DE6" w:rsidP="00816DE6">
                            <w:pPr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• </w:t>
                            </w:r>
                            <w:r w:rsidRPr="003373B4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pacing w:val="10"/>
                                <w:lang w:val="en"/>
                              </w:rPr>
                              <w:t>Tuning In: Parents of Young Children Tell Us What They Think, Know and Need</w:t>
                            </w:r>
                            <w:r w:rsidR="007C2E01">
                              <w:rPr>
                                <w:rStyle w:val="Hyperlink"/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7C2E01" w:rsidRPr="007C2E01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u w:val="none"/>
                              </w:rPr>
                              <w:t>(</w:t>
                            </w:r>
                            <w:hyperlink r:id="rId8" w:history="1">
                              <w:r w:rsidR="007C2E01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18"/>
                                  <w:u w:val="none"/>
                                </w:rPr>
                                <w:t>https://www.zerotothree.org/early-learning/national-parent-survey</w:t>
                              </w:r>
                            </w:hyperlink>
                            <w:r w:rsidR="007C2E01" w:rsidRPr="007C2E01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u w:val="none"/>
                              </w:rPr>
                              <w:t xml:space="preserve">) </w:t>
                            </w:r>
                          </w:p>
                          <w:p w:rsidR="00816DE6" w:rsidRPr="007C2E01" w:rsidRDefault="00816DE6" w:rsidP="00816DE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</w:pPr>
                            <w:r w:rsidRPr="007C2E01">
                              <w:rPr>
                                <w:rFonts w:asciiTheme="minorHAnsi" w:hAnsiTheme="minorHAnsi"/>
                              </w:rPr>
                              <w:t xml:space="preserve">Once </w:t>
                            </w:r>
                            <w:r w:rsidR="003373B4">
                              <w:rPr>
                                <w:rFonts w:asciiTheme="minorHAnsi" w:hAnsiTheme="minorHAnsi"/>
                              </w:rPr>
                              <w:t>students have</w:t>
                            </w:r>
                            <w:r w:rsidRPr="007C2E01">
                              <w:rPr>
                                <w:rFonts w:asciiTheme="minorHAnsi" w:hAnsiTheme="minorHAnsi"/>
                              </w:rPr>
                              <w:t xml:space="preserve"> read about and discussed the </w:t>
                            </w:r>
                            <w:r w:rsidR="006B7265"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f</w:t>
                            </w:r>
                            <w:r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indings 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from this research (e.g., </w:t>
                            </w:r>
                            <w:r w:rsid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areas of child</w:t>
                            </w:r>
                            <w:r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 d</w:t>
                            </w:r>
                            <w:r w:rsid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evelop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-</w:t>
                            </w:r>
                            <w:proofErr w:type="spellStart"/>
                            <w:r w:rsid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ment</w:t>
                            </w:r>
                            <w:proofErr w:type="spellEnd"/>
                            <w:r w:rsid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 in which family know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-</w:t>
                            </w:r>
                            <w:r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ledge is 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often</w:t>
                            </w:r>
                            <w:r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 o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ff-</w:t>
                            </w:r>
                            <w:r w:rsidR="006B7265"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base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)</w:t>
                            </w:r>
                            <w:r w:rsidR="006B7265"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, ask students to come up with ways that they would 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sup-port</w:t>
                            </w:r>
                            <w:r w:rsidR="006B7265" w:rsidRPr="007C2E01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 xml:space="preserve"> families </w:t>
                            </w:r>
                            <w:r w:rsidR="003373B4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</w:rPr>
                              <w:t>to learn about brain development and age-appropriate expectations.</w:t>
                            </w:r>
                          </w:p>
                          <w:p w:rsidR="00CF1688" w:rsidRDefault="00CF1688" w:rsidP="00816DE6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657D0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180.6pt;margin-top:510.2pt;width:117.95pt;height:216.8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WcsgIAAK0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" filled="f" stroked="f">
                <v:textbox style="mso-next-textbox:#Text Box 129" inset="0,0,0,0">
                  <w:txbxContent>
                    <w:p w:rsidR="00217890" w:rsidRDefault="00F132F7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Here are two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 xml:space="preserve"> resources to consider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9A6D2D" w:rsidRPr="00F132F7" w:rsidRDefault="004B519B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2"/>
                        </w:rPr>
                      </w:pPr>
                      <w:r w:rsidRPr="00217890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7C2E01" w:rsidRDefault="00053899" w:rsidP="00816DE6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• </w:t>
                      </w:r>
                      <w:r w:rsidR="003A4139">
                        <w:rPr>
                          <w:rFonts w:asciiTheme="minorHAnsi" w:hAnsiTheme="minorHAnsi"/>
                          <w:b/>
                          <w:sz w:val="20"/>
                        </w:rPr>
                        <w:t>Policy Statement on Family E</w:t>
                      </w:r>
                      <w:r w:rsidRPr="00F132F7">
                        <w:rPr>
                          <w:rFonts w:asciiTheme="minorHAnsi" w:hAnsiTheme="minorHAnsi"/>
                          <w:b/>
                          <w:sz w:val="20"/>
                        </w:rPr>
                        <w:t>ngagement</w:t>
                      </w:r>
                      <w:r w:rsidR="00F132F7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(</w:t>
                      </w:r>
                      <w:hyperlink r:id="rId9" w:history="1">
                        <w:r w:rsidR="007C2E01"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http://www2.ed.gov/</w:t>
                        </w:r>
                        <w:r w:rsidR="007C2E01"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br/>
                          <w:t>about/inits/ed/earlylearning/files/policy-statement-on-family-engagement.pdf</w:t>
                        </w:r>
                      </w:hyperlink>
                      <w:r w:rsidR="00F132F7">
                        <w:rPr>
                          <w:rFonts w:asciiTheme="minorHAnsi" w:hAnsiTheme="minorHAnsi"/>
                          <w:sz w:val="20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This </w:t>
                      </w:r>
                      <w:r w:rsidR="003A4139">
                        <w:rPr>
                          <w:rFonts w:asciiTheme="minorHAnsi" w:hAnsiTheme="minorHAnsi"/>
                          <w:sz w:val="20"/>
                        </w:rPr>
                        <w:t>joint federal policy statement (DHHS-DOE)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sy</w:t>
                      </w:r>
                      <w:r w:rsidR="00F132F7">
                        <w:rPr>
                          <w:rFonts w:asciiTheme="minorHAnsi" w:hAnsiTheme="minorHAnsi"/>
                          <w:sz w:val="20"/>
                        </w:rPr>
                        <w:t>nthesizes research on the importance of family engage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ment, 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>identifies common challenges</w:t>
                      </w:r>
                      <w:r w:rsidR="003373B4">
                        <w:rPr>
                          <w:rFonts w:asciiTheme="minorHAnsi" w:hAnsiTheme="minorHAnsi"/>
                          <w:sz w:val="20"/>
                        </w:rPr>
                        <w:t xml:space="preserve"> in engaging families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covers evidence-based practices, 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>and recommends state actions</w:t>
                      </w:r>
                      <w:r w:rsidR="00F132F7">
                        <w:rPr>
                          <w:rFonts w:asciiTheme="minorHAnsi" w:hAnsiTheme="minorHAnsi"/>
                          <w:sz w:val="20"/>
                        </w:rPr>
                        <w:t>. After read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 xml:space="preserve">ing </w:t>
                      </w:r>
                      <w:r w:rsidR="003373B4">
                        <w:rPr>
                          <w:rFonts w:asciiTheme="minorHAnsi" w:hAnsiTheme="minorHAnsi"/>
                          <w:sz w:val="20"/>
                        </w:rPr>
                        <w:t>the policy statement</w:t>
                      </w:r>
                      <w:r w:rsidR="00816DE6">
                        <w:rPr>
                          <w:rFonts w:asciiTheme="minorHAnsi" w:hAnsiTheme="minorHAnsi"/>
                          <w:sz w:val="20"/>
                        </w:rPr>
                        <w:t xml:space="preserve">, ask students to </w:t>
                      </w:r>
                    </w:p>
                    <w:p w:rsidR="003373B4" w:rsidRPr="003373B4" w:rsidRDefault="003373B4" w:rsidP="003373B4">
                      <w:pPr>
                        <w:spacing w:after="0"/>
                        <w:rPr>
                          <w:rFonts w:asciiTheme="minorHAnsi" w:hAnsiTheme="minorHAnsi"/>
                          <w:sz w:val="12"/>
                          <w:lang w:val="en"/>
                        </w:rPr>
                      </w:pPr>
                    </w:p>
                    <w:p w:rsidR="007C2E01" w:rsidRDefault="007C2E01" w:rsidP="003373B4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• discuss the implications of the research for pro-grams and professionals</w:t>
                      </w:r>
                    </w:p>
                    <w:p w:rsidR="007C2E01" w:rsidRPr="007C2E01" w:rsidRDefault="007C2E01" w:rsidP="007C2E01">
                      <w:pPr>
                        <w:spacing w:after="0"/>
                        <w:rPr>
                          <w:rFonts w:asciiTheme="minorHAnsi" w:hAnsiTheme="minorHAnsi"/>
                          <w:sz w:val="12"/>
                          <w:szCs w:val="8"/>
                          <w:lang w:val="en"/>
                        </w:rPr>
                      </w:pPr>
                    </w:p>
                    <w:p w:rsidR="007C2E01" w:rsidRDefault="007C2E01" w:rsidP="007C2E01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• find evidence-based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prac-tices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for engaging families who are culturally and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lin-guistically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diverse</w:t>
                      </w:r>
                    </w:p>
                    <w:p w:rsidR="007C2E01" w:rsidRPr="007C2E01" w:rsidRDefault="007C2E01" w:rsidP="007C2E01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8"/>
                        </w:rPr>
                      </w:pPr>
                    </w:p>
                    <w:p w:rsidR="00217890" w:rsidRDefault="007C2E01" w:rsidP="007C2E01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• </w:t>
                      </w:r>
                      <w:r w:rsidR="00816DE6">
                        <w:rPr>
                          <w:rFonts w:asciiTheme="minorHAnsi" w:hAnsiTheme="minorHAnsi"/>
                        </w:rPr>
                        <w:t>look at current state policies and practices an</w:t>
                      </w:r>
                      <w:r w:rsidR="00F132F7">
                        <w:rPr>
                          <w:rFonts w:asciiTheme="minorHAnsi" w:hAnsiTheme="minorHAnsi"/>
                        </w:rPr>
                        <w:t>d compare them to the recommend</w:t>
                      </w:r>
                      <w:r w:rsidR="00816DE6">
                        <w:rPr>
                          <w:rFonts w:asciiTheme="minorHAnsi" w:hAnsiTheme="minorHAnsi"/>
                        </w:rPr>
                        <w:t xml:space="preserve">ations in the document. </w:t>
                      </w:r>
                    </w:p>
                    <w:p w:rsidR="007C2E01" w:rsidRDefault="007C2E01" w:rsidP="007C2E01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</w:p>
                    <w:p w:rsidR="007C2E01" w:rsidRDefault="00816DE6" w:rsidP="00816DE6">
                      <w:pPr>
                        <w:spacing w:after="0" w:line="240" w:lineRule="auto"/>
                        <w:textAlignment w:val="baseline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• </w:t>
                      </w:r>
                      <w:r w:rsidRPr="003373B4">
                        <w:rPr>
                          <w:rFonts w:asciiTheme="minorHAnsi" w:hAnsiTheme="minorHAnsi"/>
                          <w:b/>
                          <w:i/>
                          <w:color w:val="auto"/>
                          <w:spacing w:val="10"/>
                          <w:lang w:val="en"/>
                        </w:rPr>
                        <w:t>Tuning In: Parents of Young Children Tell Us What They Think, Know and Need</w:t>
                      </w:r>
                      <w:r w:rsidR="007C2E01">
                        <w:rPr>
                          <w:rStyle w:val="Hyperlink"/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7C2E01" w:rsidRPr="007C2E01">
                        <w:rPr>
                          <w:rStyle w:val="Hyperlink"/>
                          <w:rFonts w:asciiTheme="minorHAnsi" w:hAnsiTheme="minorHAnsi"/>
                          <w:color w:val="auto"/>
                          <w:u w:val="none"/>
                        </w:rPr>
                        <w:t>(</w:t>
                      </w:r>
                      <w:hyperlink r:id="rId10" w:history="1">
                        <w:r w:rsidR="007C2E01" w:rsidRPr="007C2E01">
                          <w:rPr>
                            <w:rStyle w:val="Hyperlink"/>
                            <w:rFonts w:asciiTheme="minorHAnsi" w:hAnsiTheme="minorHAnsi"/>
                            <w:b/>
                            <w:sz w:val="18"/>
                            <w:u w:val="none"/>
                          </w:rPr>
                          <w:t>https://www.zerotothree.org/early-learning/national-parent-survey</w:t>
                        </w:r>
                      </w:hyperlink>
                      <w:r w:rsidR="007C2E01" w:rsidRPr="007C2E01">
                        <w:rPr>
                          <w:rStyle w:val="Hyperlink"/>
                          <w:rFonts w:asciiTheme="minorHAnsi" w:hAnsiTheme="minorHAnsi"/>
                          <w:color w:val="auto"/>
                          <w:u w:val="none"/>
                        </w:rPr>
                        <w:t xml:space="preserve">) </w:t>
                      </w:r>
                    </w:p>
                    <w:p w:rsidR="00816DE6" w:rsidRPr="007C2E01" w:rsidRDefault="00816DE6" w:rsidP="00816DE6">
                      <w:pPr>
                        <w:spacing w:after="0" w:line="240" w:lineRule="auto"/>
                        <w:textAlignment w:val="baseline"/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</w:pPr>
                      <w:r w:rsidRPr="007C2E01">
                        <w:rPr>
                          <w:rFonts w:asciiTheme="minorHAnsi" w:hAnsiTheme="minorHAnsi"/>
                        </w:rPr>
                        <w:t xml:space="preserve">Once </w:t>
                      </w:r>
                      <w:r w:rsidR="003373B4">
                        <w:rPr>
                          <w:rFonts w:asciiTheme="minorHAnsi" w:hAnsiTheme="minorHAnsi"/>
                        </w:rPr>
                        <w:t>students have</w:t>
                      </w:r>
                      <w:r w:rsidRPr="007C2E01">
                        <w:rPr>
                          <w:rFonts w:asciiTheme="minorHAnsi" w:hAnsiTheme="minorHAnsi"/>
                        </w:rPr>
                        <w:t xml:space="preserve"> read about and discussed the </w:t>
                      </w:r>
                      <w:r w:rsidR="006B7265"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f</w:t>
                      </w:r>
                      <w:r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indings 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from this research (e.g., </w:t>
                      </w:r>
                      <w:r w:rsid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areas of child</w:t>
                      </w:r>
                      <w:r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 d</w:t>
                      </w:r>
                      <w:r w:rsid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evelop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-</w:t>
                      </w:r>
                      <w:proofErr w:type="spellStart"/>
                      <w:r w:rsid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ment</w:t>
                      </w:r>
                      <w:proofErr w:type="spellEnd"/>
                      <w:r w:rsid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 in which family know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-</w:t>
                      </w:r>
                      <w:r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ledge is 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often</w:t>
                      </w:r>
                      <w:r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 o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ff-</w:t>
                      </w:r>
                      <w:r w:rsidR="006B7265"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base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)</w:t>
                      </w:r>
                      <w:r w:rsidR="006B7265"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, ask students to come up with ways that they would 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sup-port</w:t>
                      </w:r>
                      <w:r w:rsidR="006B7265" w:rsidRPr="007C2E01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 xml:space="preserve"> families </w:t>
                      </w:r>
                      <w:r w:rsidR="003373B4">
                        <w:rPr>
                          <w:rFonts w:ascii="Calibri" w:eastAsia="Calibri" w:hAnsi="Calibri"/>
                          <w:color w:val="auto"/>
                          <w:kern w:val="0"/>
                        </w:rPr>
                        <w:t>to learn about brain development and age-appropriate expectations.</w:t>
                      </w:r>
                    </w:p>
                    <w:p w:rsidR="00CF1688" w:rsidRDefault="00CF1688" w:rsidP="00816DE6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899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42EB1B6" wp14:editId="1E646850">
                <wp:simplePos x="0" y="0"/>
                <wp:positionH relativeFrom="page">
                  <wp:posOffset>5539255</wp:posOffset>
                </wp:positionH>
                <wp:positionV relativeFrom="page">
                  <wp:posOffset>3335182</wp:posOffset>
                </wp:positionV>
                <wp:extent cx="1723090" cy="2517140"/>
                <wp:effectExtent l="0" t="0" r="10795" b="16510"/>
                <wp:wrapNone/>
                <wp:docPr id="6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09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B1B6" id="Text Box 126" o:spid="_x0000_s1027" type="#_x0000_t202" style="position:absolute;margin-left:436.15pt;margin-top:262.6pt;width:135.7pt;height:198.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A2579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D028CB3" wp14:editId="35DC5504">
                <wp:simplePos x="0" y="0"/>
                <wp:positionH relativeFrom="page">
                  <wp:posOffset>3924300</wp:posOffset>
                </wp:positionH>
                <wp:positionV relativeFrom="page">
                  <wp:posOffset>3337560</wp:posOffset>
                </wp:positionV>
                <wp:extent cx="1498600" cy="2517140"/>
                <wp:effectExtent l="0" t="0" r="6350" b="16510"/>
                <wp:wrapNone/>
                <wp:docPr id="6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8CB3" id="Text Box 125" o:spid="_x0000_s1028" type="#_x0000_t202" style="position:absolute;margin-left:309pt;margin-top:262.8pt;width:118pt;height:198.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" filled="f" stroked="f">
                <v:textbox style="mso-next-textbox:#Text Box 126" inset="0,0,0,0">
                  <w:txbxContent/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7103D2" wp14:editId="6EAC4E73">
                <wp:simplePos x="0" y="0"/>
                <wp:positionH relativeFrom="page">
                  <wp:posOffset>2295525</wp:posOffset>
                </wp:positionH>
                <wp:positionV relativeFrom="page">
                  <wp:posOffset>2895600</wp:posOffset>
                </wp:positionV>
                <wp:extent cx="4800600" cy="412750"/>
                <wp:effectExtent l="0" t="0" r="0" b="0"/>
                <wp:wrapNone/>
                <wp:docPr id="7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2F2" w:rsidRDefault="009341FC" w:rsidP="009341FC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341FC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Website Offers Resources for Supporting Cultural, </w:t>
                            </w:r>
                          </w:p>
                          <w:p w:rsidR="00CF1688" w:rsidRPr="009341FC" w:rsidRDefault="009341FC" w:rsidP="009341FC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Linguistic, and Ability Diversity in Courses</w:t>
                            </w:r>
                          </w:p>
                          <w:p w:rsidR="00CF1688" w:rsidRDefault="00CF1688" w:rsidP="00CF168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03D2" id="Text Box 124" o:spid="_x0000_s1029" type="#_x0000_t202" style="position:absolute;margin-left:180.75pt;margin-top:228pt;width:378pt;height:32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" filled="f" stroked="f">
                <v:textbox inset="0,0,0,0">
                  <w:txbxContent>
                    <w:p w:rsidR="004F42F2" w:rsidRDefault="009341FC" w:rsidP="009341FC">
                      <w:pPr>
                        <w:pStyle w:val="Heading2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341FC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Website Offers Resources for Supporting Cultural, </w:t>
                      </w:r>
                    </w:p>
                    <w:p w:rsidR="00CF1688" w:rsidRPr="009341FC" w:rsidRDefault="009341FC" w:rsidP="009341FC">
                      <w:pPr>
                        <w:pStyle w:val="Heading2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Linguistic, and Ability Diversity in Courses</w:t>
                      </w:r>
                    </w:p>
                    <w:p w:rsidR="00CF1688" w:rsidRDefault="00CF1688" w:rsidP="00CF1688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4A96B3" wp14:editId="3F8433DC">
                <wp:simplePos x="0" y="0"/>
                <wp:positionH relativeFrom="page">
                  <wp:posOffset>5609590</wp:posOffset>
                </wp:positionH>
                <wp:positionV relativeFrom="page">
                  <wp:posOffset>6477000</wp:posOffset>
                </wp:positionV>
                <wp:extent cx="1467485" cy="2754630"/>
                <wp:effectExtent l="0" t="0" r="0" b="0"/>
                <wp:wrapNone/>
                <wp:docPr id="7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75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96B3" id="Text Box 130" o:spid="_x0000_s1030" type="#_x0000_t202" style="position:absolute;margin-left:441.7pt;margin-top:510pt;width:115.55pt;height:216.9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C648CD" wp14:editId="4AE3BE0F">
                <wp:simplePos x="0" y="0"/>
                <wp:positionH relativeFrom="page">
                  <wp:posOffset>3926840</wp:posOffset>
                </wp:positionH>
                <wp:positionV relativeFrom="page">
                  <wp:posOffset>6477000</wp:posOffset>
                </wp:positionV>
                <wp:extent cx="1498600" cy="2751455"/>
                <wp:effectExtent l="2540" t="0" r="3810" b="1270"/>
                <wp:wrapNone/>
                <wp:docPr id="7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75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48CD" id="Text Box 129" o:spid="_x0000_s1031" type="#_x0000_t202" style="position:absolute;margin-left:309.2pt;margin-top:510pt;width:118pt;height:216.6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" filled="f" stroked="f">
                <v:textbox style="mso-next-textbox:#Text Box 13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DFF1A45" wp14:editId="5E9F9438">
                <wp:simplePos x="0" y="0"/>
                <wp:positionH relativeFrom="page">
                  <wp:posOffset>571500</wp:posOffset>
                </wp:positionH>
                <wp:positionV relativeFrom="page">
                  <wp:posOffset>3440430</wp:posOffset>
                </wp:positionV>
                <wp:extent cx="1323340" cy="1814195"/>
                <wp:effectExtent l="0" t="0" r="0" b="5715"/>
                <wp:wrapSquare wrapText="bothSides"/>
                <wp:docPr id="7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806" w:rsidRDefault="009D0806" w:rsidP="00BE79E3">
                            <w:pPr>
                              <w:spacing w:before="180" w:after="0"/>
                              <w:rPr>
                                <w:rStyle w:val="TOCNumberChar"/>
                              </w:rPr>
                            </w:pPr>
                            <w:r>
                              <w:rPr>
                                <w:rStyle w:val="TOCNumberChar"/>
                              </w:rPr>
                              <w:t>Support for this listserv is provided by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431B7" wp14:editId="151428FA">
                                  <wp:extent cx="1231900" cy="516603"/>
                                  <wp:effectExtent l="0" t="0" r="635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900" cy="516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75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0806" w:rsidRPr="00BE79E3" w:rsidRDefault="009D0806" w:rsidP="00BE79E3">
                            <w:pPr>
                              <w:spacing w:before="180" w:after="0"/>
                              <w:rPr>
                                <w:rStyle w:val="TOCNumberChar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1A45" id="Text Box 122" o:spid="_x0000_s1032" type="#_x0000_t202" style="position:absolute;margin-left:45pt;margin-top:270.9pt;width:104.2pt;height:142.8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" filled="f" stroked="f">
                <v:textbox style="mso-fit-shape-to-text:t" inset="3.6pt,,3.6pt">
                  <w:txbxContent>
                    <w:p w:rsidR="009D0806" w:rsidRDefault="009D0806" w:rsidP="00BE79E3">
                      <w:pPr>
                        <w:spacing w:before="180" w:after="0"/>
                        <w:rPr>
                          <w:rStyle w:val="TOCNumberChar"/>
                        </w:rPr>
                      </w:pPr>
                      <w:r>
                        <w:rPr>
                          <w:rStyle w:val="TOCNumberChar"/>
                        </w:rPr>
                        <w:t>Support for this listserv is provided by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A431B7" wp14:editId="151428FA">
                            <wp:extent cx="1231900" cy="516603"/>
                            <wp:effectExtent l="0" t="0" r="635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900" cy="5166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0806" w:rsidRPr="00BE79E3" w:rsidRDefault="009D0806" w:rsidP="00BE79E3">
                      <w:pPr>
                        <w:spacing w:before="180" w:after="0"/>
                        <w:rPr>
                          <w:rStyle w:val="TOCNumberCha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06094D" wp14:editId="219FAA76">
                <wp:simplePos x="0" y="0"/>
                <wp:positionH relativeFrom="page">
                  <wp:posOffset>5486400</wp:posOffset>
                </wp:positionH>
                <wp:positionV relativeFrom="page">
                  <wp:posOffset>1040765</wp:posOffset>
                </wp:positionV>
                <wp:extent cx="1371600" cy="508000"/>
                <wp:effectExtent l="0" t="2540" r="0" b="3810"/>
                <wp:wrapSquare wrapText="bothSides"/>
                <wp:docPr id="7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3070EE" w:rsidRDefault="00CF1688" w:rsidP="00804E27">
                            <w:pPr>
                              <w:pStyle w:val="VolumeandIssue"/>
                              <w:jc w:val="center"/>
                            </w:pPr>
                            <w:r>
                              <w:t xml:space="preserve">Issue </w:t>
                            </w:r>
                            <w:r w:rsidR="009341FC">
                              <w:t>2</w:t>
                            </w:r>
                          </w:p>
                          <w:p w:rsidR="00CF1688" w:rsidRPr="003070EE" w:rsidRDefault="009341FC" w:rsidP="00804E27">
                            <w:pPr>
                              <w:pStyle w:val="VolumeandIssue"/>
                              <w:jc w:val="center"/>
                            </w:pPr>
                            <w:r>
                              <w:t>November</w:t>
                            </w:r>
                            <w:r w:rsidR="00897A9C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094D" id="Text Box 119" o:spid="_x0000_s1033" type="#_x0000_t202" style="position:absolute;margin-left:6in;margin-top:81.95pt;width:108pt;height:40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" stroked="f">
                <v:textbox>
                  <w:txbxContent>
                    <w:p w:rsidR="00CF1688" w:rsidRPr="003070EE" w:rsidRDefault="00CF1688" w:rsidP="00804E27">
                      <w:pPr>
                        <w:pStyle w:val="VolumeandIssue"/>
                        <w:jc w:val="center"/>
                      </w:pPr>
                      <w:r>
                        <w:t xml:space="preserve">Issue </w:t>
                      </w:r>
                      <w:r w:rsidR="009341FC">
                        <w:t>2</w:t>
                      </w:r>
                    </w:p>
                    <w:p w:rsidR="00CF1688" w:rsidRPr="003070EE" w:rsidRDefault="009341FC" w:rsidP="00804E27">
                      <w:pPr>
                        <w:pStyle w:val="VolumeandIssue"/>
                        <w:jc w:val="center"/>
                      </w:pPr>
                      <w:r>
                        <w:t>November</w:t>
                      </w:r>
                      <w:r w:rsidR="00897A9C">
                        <w:t xml:space="preserve">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5B4265" wp14:editId="190EC1C9">
                <wp:simplePos x="0" y="0"/>
                <wp:positionH relativeFrom="page">
                  <wp:posOffset>1651000</wp:posOffset>
                </wp:positionH>
                <wp:positionV relativeFrom="page">
                  <wp:posOffset>1725930</wp:posOffset>
                </wp:positionV>
                <wp:extent cx="5092700" cy="638175"/>
                <wp:effectExtent l="3175" t="1905" r="0" b="4445"/>
                <wp:wrapSquare wrapText="bothSides"/>
                <wp:docPr id="7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631D31" w:rsidRDefault="00897A9C" w:rsidP="00897A9C">
                            <w:pPr>
                              <w:pStyle w:val="Masthead"/>
                              <w:jc w:val="center"/>
                            </w:pPr>
                            <w:r>
                              <w:t>FACULTY FINDS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4265" id="Text Box 118" o:spid="_x0000_s1034" type="#_x0000_t202" style="position:absolute;margin-left:130pt;margin-top:135.9pt;width:401pt;height:50.2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+o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" filled="f" stroked="f">
                <v:textbox style="mso-fit-shape-to-text:t">
                  <w:txbxContent>
                    <w:p w:rsidR="00CF1688" w:rsidRPr="00631D31" w:rsidRDefault="00897A9C" w:rsidP="00897A9C">
                      <w:pPr>
                        <w:pStyle w:val="Masthead"/>
                        <w:jc w:val="center"/>
                      </w:pPr>
                      <w:r>
                        <w:t>FACULTY FINDS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62CEC1F" wp14:editId="646B52A0">
                <wp:simplePos x="0" y="0"/>
                <wp:positionH relativeFrom="page">
                  <wp:posOffset>2171700</wp:posOffset>
                </wp:positionH>
                <wp:positionV relativeFrom="page">
                  <wp:posOffset>799465</wp:posOffset>
                </wp:positionV>
                <wp:extent cx="4572000" cy="241300"/>
                <wp:effectExtent l="0" t="8890" r="0" b="6985"/>
                <wp:wrapNone/>
                <wp:docPr id="7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0AE2B" id="AutoShape 117" o:spid="_x0000_s1026" style="position:absolute;margin-left:171pt;margin-top:62.95pt;width:5in;height:19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" fillcolor="#000084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44DBD83" wp14:editId="356C07F5">
                <wp:simplePos x="0" y="0"/>
                <wp:positionH relativeFrom="page">
                  <wp:posOffset>571500</wp:posOffset>
                </wp:positionH>
                <wp:positionV relativeFrom="page">
                  <wp:posOffset>636905</wp:posOffset>
                </wp:positionV>
                <wp:extent cx="6400800" cy="2095500"/>
                <wp:effectExtent l="0" t="0" r="0" b="1270"/>
                <wp:wrapNone/>
                <wp:docPr id="7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95500"/>
                        </a:xfrm>
                        <a:prstGeom prst="rect">
                          <a:avLst/>
                        </a:prstGeom>
                        <a:solidFill>
                          <a:srgbClr val="9CCF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6ABF" id="Rectangle 116" o:spid="_x0000_s1026" style="position:absolute;margin-left:45pt;margin-top:50.15pt;width:7in;height:16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" fillcolor="#9ccf9c" stroked="f">
                <w10:wrap anchorx="page" anchory="page"/>
              </v: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7A12C8" wp14:editId="422F2ECA">
                <wp:simplePos x="0" y="0"/>
                <wp:positionH relativeFrom="page">
                  <wp:posOffset>2247900</wp:posOffset>
                </wp:positionH>
                <wp:positionV relativeFrom="page">
                  <wp:posOffset>9378950</wp:posOffset>
                </wp:positionV>
                <wp:extent cx="4914900" cy="0"/>
                <wp:effectExtent l="28575" t="25400" r="28575" b="22225"/>
                <wp:wrapNone/>
                <wp:docPr id="6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E51B" id="Line 13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738.5pt" to="564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" strokecolor="silver" strokeweight="3.5pt">
                <w10:wrap anchorx="page" anchory="page"/>
              </v:lin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22D4B3" wp14:editId="7E469E48">
                <wp:simplePos x="0" y="0"/>
                <wp:positionH relativeFrom="page">
                  <wp:posOffset>2276475</wp:posOffset>
                </wp:positionH>
                <wp:positionV relativeFrom="page">
                  <wp:posOffset>6107430</wp:posOffset>
                </wp:positionV>
                <wp:extent cx="4800600" cy="271780"/>
                <wp:effectExtent l="0" t="1905" r="0" b="2540"/>
                <wp:wrapNone/>
                <wp:docPr id="6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053899" w:rsidRDefault="00F132F7" w:rsidP="00053899">
                            <w:pPr>
                              <w:pStyle w:val="Heading3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Teaching </w:t>
                            </w:r>
                            <w:r w:rsidR="00053899" w:rsidRPr="00053899">
                              <w:rPr>
                                <w:rFonts w:asciiTheme="minorHAnsi" w:hAnsiTheme="minorHAnsi"/>
                                <w:b/>
                              </w:rPr>
                              <w:t xml:space="preserve">a Child, Family, and Community </w:t>
                            </w:r>
                            <w:r w:rsidR="00053899">
                              <w:rPr>
                                <w:rFonts w:asciiTheme="minorHAnsi" w:hAnsiTheme="minorHAnsi"/>
                                <w:b/>
                              </w:rPr>
                              <w:t>Course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D4B3" id="Text Box 127" o:spid="_x0000_s1035" type="#_x0000_t202" style="position:absolute;margin-left:179.25pt;margin-top:480.9pt;width:378pt;height:21.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" filled="f" stroked="f">
                <v:textbox inset="0,0,0,0">
                  <w:txbxContent>
                    <w:p w:rsidR="00CF1688" w:rsidRPr="00053899" w:rsidRDefault="00F132F7" w:rsidP="00053899">
                      <w:pPr>
                        <w:pStyle w:val="Heading3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Teaching </w:t>
                      </w:r>
                      <w:r w:rsidR="00053899" w:rsidRPr="00053899">
                        <w:rPr>
                          <w:rFonts w:asciiTheme="minorHAnsi" w:hAnsiTheme="minorHAnsi"/>
                          <w:b/>
                        </w:rPr>
                        <w:t xml:space="preserve">a Child, Family, and Community </w:t>
                      </w:r>
                      <w:r w:rsidR="00053899">
                        <w:rPr>
                          <w:rFonts w:asciiTheme="minorHAnsi" w:hAnsiTheme="minorHAnsi"/>
                          <w:b/>
                        </w:rPr>
                        <w:t>Course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6332664" wp14:editId="2354BC72">
                <wp:simplePos x="0" y="0"/>
                <wp:positionH relativeFrom="page">
                  <wp:posOffset>1381760</wp:posOffset>
                </wp:positionH>
                <wp:positionV relativeFrom="page">
                  <wp:posOffset>1242695</wp:posOffset>
                </wp:positionV>
                <wp:extent cx="6017260" cy="1587500"/>
                <wp:effectExtent l="635" t="4445" r="1905" b="8255"/>
                <wp:wrapNone/>
                <wp:docPr id="6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260" cy="1587500"/>
                        </a:xfrm>
                        <a:prstGeom prst="roundRect">
                          <a:avLst>
                            <a:gd name="adj" fmla="val 4760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BD3E5" id="AutoShape 132" o:spid="_x0000_s1026" style="position:absolute;margin-left:108.8pt;margin-top:97.85pt;width:473.8pt;height:12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4CE2D78" wp14:editId="74B31614">
                <wp:simplePos x="0" y="0"/>
                <wp:positionH relativeFrom="page">
                  <wp:posOffset>5486400</wp:posOffset>
                </wp:positionH>
                <wp:positionV relativeFrom="page">
                  <wp:posOffset>636905</wp:posOffset>
                </wp:positionV>
                <wp:extent cx="1714500" cy="1028700"/>
                <wp:effectExtent l="0" t="0" r="0" b="1270"/>
                <wp:wrapNone/>
                <wp:docPr id="6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0AD6" id="Rectangle 133" o:spid="_x0000_s1026" style="position:absolute;margin-left:6in;margin-top:50.15pt;width:135pt;height:81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4FCA5AA" wp14:editId="3B6C2175">
                <wp:simplePos x="0" y="0"/>
                <wp:positionH relativeFrom="page">
                  <wp:posOffset>2295525</wp:posOffset>
                </wp:positionH>
                <wp:positionV relativeFrom="page">
                  <wp:posOffset>3337560</wp:posOffset>
                </wp:positionV>
                <wp:extent cx="1497965" cy="2517140"/>
                <wp:effectExtent l="0" t="3810" r="0" b="3175"/>
                <wp:wrapNone/>
                <wp:docPr id="6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9341FC" w:rsidRDefault="00CF1688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The </w:t>
                            </w:r>
                            <w:r w:rsidR="009341F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early childhood education program at Northampton Community College </w:t>
                            </w:r>
                            <w:r w:rsidR="00A2579A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(NCC) </w:t>
                            </w:r>
                            <w:r w:rsidR="009341FC">
                              <w:rPr>
                                <w:rFonts w:asciiTheme="minorHAnsi" w:hAnsiTheme="minorHAnsi"/>
                                <w:sz w:val="20"/>
                              </w:rPr>
                              <w:t>just com</w:t>
                            </w:r>
                            <w:r w:rsidR="00A2579A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proofErr w:type="spellStart"/>
                            <w:r w:rsidR="009341FC">
                              <w:rPr>
                                <w:rFonts w:asciiTheme="minorHAnsi" w:hAnsiTheme="minorHAnsi"/>
                                <w:sz w:val="20"/>
                              </w:rPr>
                              <w:t>pleted</w:t>
                            </w:r>
                            <w:proofErr w:type="spellEnd"/>
                            <w:r w:rsidR="009341F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a six-year project designed to increase the emphasis on cultural, linguistic, and ability diversity in coursework and field experiences.</w:t>
                            </w:r>
                          </w:p>
                          <w:p w:rsidR="009341FC" w:rsidRPr="00A2579A" w:rsidRDefault="009341FC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6"/>
                                <w:szCs w:val="8"/>
                              </w:rPr>
                            </w:pPr>
                          </w:p>
                          <w:p w:rsidR="009341FC" w:rsidRDefault="009341FC" w:rsidP="009341F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Visit </w:t>
                            </w:r>
                            <w:hyperlink r:id="rId12" w:history="1">
                              <w:r w:rsidR="00E660C9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http://webapp.</w:t>
                              </w:r>
                              <w:r w:rsidR="00E660C9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br/>
                                <w:t>northampton.edu/clad/</w:t>
                              </w:r>
                            </w:hyperlink>
                            <w:r w:rsidR="00E660C9" w:rsidRPr="00E660C9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to learn more about the process they used and to discover some of the pri</w:t>
                            </w:r>
                            <w:r w:rsidR="00E660C9">
                              <w:rPr>
                                <w:rFonts w:asciiTheme="minorHAnsi" w:hAnsiTheme="minorHAnsi"/>
                                <w:sz w:val="20"/>
                              </w:rPr>
                              <w:t>nt, video, evidence, and web re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sources they used. You can watch a </w:t>
                            </w:r>
                            <w:r w:rsidRPr="00E660C9">
                              <w:rPr>
                                <w:rFonts w:asciiTheme="minorHAnsi" w:hAnsiTheme="minorHAnsi"/>
                                <w:sz w:val="20"/>
                              </w:rPr>
                              <w:t>video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="00E660C9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hyperlink r:id="rId13" w:history="1">
                              <w:r w:rsidR="00E660C9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https://youtu.be/</w:t>
                              </w:r>
                              <w:r w:rsidR="00E660C9"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br/>
                                <w:t>ML5Gp8Jxq_s</w:t>
                              </w:r>
                            </w:hyperlink>
                            <w:r w:rsidR="00E660C9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that chronicles the process of incorporating an explicit and intentional emphasis on </w:t>
                            </w:r>
                            <w:r w:rsidR="00E660C9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cultural, linguistic, and ability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diversity across course readings, assignments, </w:t>
                            </w:r>
                            <w:r w:rsidR="00A2579A">
                              <w:rPr>
                                <w:rFonts w:asciiTheme="minorHAnsi" w:hAnsiTheme="minorHAnsi"/>
                                <w:sz w:val="20"/>
                              </w:rPr>
                              <w:t>activities and discussions.</w:t>
                            </w:r>
                          </w:p>
                          <w:p w:rsidR="00F64452" w:rsidRDefault="00F64452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:rsidR="00A2579A" w:rsidRDefault="00E660C9" w:rsidP="00E660C9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The “Basics” section of the website offers the evidence base on which NCC drew during the project. The “</w:t>
                            </w:r>
                            <w:r w:rsidR="00F132F7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yllabi” section shares 12</w:t>
                            </w:r>
                            <w:r w:rsidR="00F132F7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of NCC’s recently updated</w:t>
                            </w:r>
                            <w:r w:rsidR="00A2579A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A2579A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syl</w:t>
                            </w:r>
                            <w:r w:rsidR="00F132F7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-</w:t>
                            </w:r>
                            <w:r w:rsidR="00A2579A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labi</w:t>
                            </w:r>
                            <w:proofErr w:type="spellEnd"/>
                            <w:r w:rsidR="00F132F7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.</w:t>
                            </w:r>
                            <w:r w:rsidR="00A2579A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Ten are traditional early child</w:t>
                            </w:r>
                            <w:r w:rsidR="00A2579A">
                              <w:rPr>
                                <w:rFonts w:asciiTheme="minorHAnsi" w:hAnsiTheme="minorHAnsi"/>
                              </w:rPr>
                              <w:t xml:space="preserve">hood courses,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and</w:t>
                            </w:r>
                            <w:r w:rsidR="00A2579A">
                              <w:rPr>
                                <w:rFonts w:asciiTheme="minorHAnsi" w:hAnsiTheme="minorHAnsi"/>
                              </w:rPr>
                              <w:t xml:space="preserve"> two focus on specific aspects of div</w:t>
                            </w:r>
                            <w:r w:rsidR="00F132F7">
                              <w:rPr>
                                <w:rFonts w:asciiTheme="minorHAnsi" w:hAnsiTheme="minorHAnsi"/>
                              </w:rPr>
                              <w:t>-</w:t>
                            </w:r>
                            <w:proofErr w:type="spellStart"/>
                            <w:r w:rsidR="00A2579A">
                              <w:rPr>
                                <w:rFonts w:asciiTheme="minorHAnsi" w:hAnsiTheme="minorHAnsi"/>
                              </w:rPr>
                              <w:t>ersity</w:t>
                            </w:r>
                            <w:proofErr w:type="spellEnd"/>
                            <w:r w:rsidR="00A2579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2579A" w:rsidRPr="00A2579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A2579A" w:rsidRPr="00A2579A">
                              <w:rPr>
                                <w:rFonts w:asciiTheme="minorHAnsi" w:hAnsiTheme="minorHAnsi" w:cs="Arial"/>
                                <w:bCs/>
                                <w:kern w:val="0"/>
                              </w:rPr>
                              <w:t>Cultural and Linguistic Diversity in Early Childhood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kern w:val="0"/>
                              </w:rPr>
                              <w:t>,</w:t>
                            </w:r>
                            <w:r w:rsidR="003A4139">
                              <w:rPr>
                                <w:rFonts w:asciiTheme="minorHAnsi" w:hAnsiTheme="minorHAnsi" w:cs="Arial"/>
                                <w:bCs/>
                                <w:kern w:val="0"/>
                              </w:rPr>
                              <w:t xml:space="preserve"> and</w:t>
                            </w:r>
                            <w:r w:rsidR="00A2579A">
                              <w:rPr>
                                <w:rFonts w:asciiTheme="minorHAnsi" w:hAnsiTheme="minorHAnsi"/>
                              </w:rPr>
                              <w:t xml:space="preserve"> Supporting Young </w:t>
                            </w:r>
                            <w:r w:rsidR="00053899">
                              <w:rPr>
                                <w:rFonts w:asciiTheme="minorHAnsi" w:hAnsiTheme="minorHAnsi"/>
                              </w:rPr>
                              <w:t>Learners of Diverse Abilities). Other mater</w:t>
                            </w:r>
                            <w:r w:rsidR="00F132F7">
                              <w:rPr>
                                <w:rFonts w:asciiTheme="minorHAnsi" w:hAnsiTheme="minorHAnsi"/>
                              </w:rPr>
                              <w:t>-</w:t>
                            </w:r>
                            <w:proofErr w:type="spellStart"/>
                            <w:r w:rsidR="00053899">
                              <w:rPr>
                                <w:rFonts w:asciiTheme="minorHAnsi" w:hAnsiTheme="minorHAnsi"/>
                              </w:rPr>
                              <w:t>ials</w:t>
                            </w:r>
                            <w:proofErr w:type="spellEnd"/>
                            <w:r w:rsidR="00053899">
                              <w:rPr>
                                <w:rFonts w:asciiTheme="minorHAnsi" w:hAnsiTheme="minorHAnsi"/>
                              </w:rPr>
                              <w:t xml:space="preserve"> include a glossary and resource</w:t>
                            </w:r>
                            <w:r w:rsidR="00F132F7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  <w:r w:rsidR="00053899">
                              <w:rPr>
                                <w:rFonts w:asciiTheme="minorHAnsi" w:hAnsiTheme="minorHAnsi"/>
                              </w:rPr>
                              <w:t xml:space="preserve"> for families.</w:t>
                            </w:r>
                          </w:p>
                          <w:p w:rsidR="00A2579A" w:rsidRPr="00E660C9" w:rsidRDefault="00A2579A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:rsidR="00CF1688" w:rsidRPr="005F6F0C" w:rsidRDefault="00F132F7" w:rsidP="005F6F0C">
                            <w:pPr>
                              <w:pStyle w:val="BodyText"/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It’s all at</w:t>
                            </w:r>
                            <w:r w:rsidR="00A2579A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hyperlink r:id="rId14" w:history="1">
                              <w:r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http://webapp.</w:t>
                              </w:r>
                              <w:r w:rsidRPr="007C2E0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br/>
                                <w:t>northampton.edu/clad/</w:t>
                              </w:r>
                            </w:hyperlink>
                            <w:r w:rsidR="00A2579A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CA5AA" id="Text Box 123" o:spid="_x0000_s1036" type="#_x0000_t202" style="position:absolute;margin-left:180.75pt;margin-top:262.8pt;width:117.95pt;height:198.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OttQ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" filled="f" stroked="f">
                <v:textbox style="mso-next-textbox:#Text Box 125" inset="0,0,0,0">
                  <w:txbxContent>
                    <w:p w:rsidR="009341FC" w:rsidRDefault="00CF1688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The </w:t>
                      </w:r>
                      <w:r w:rsidR="009341FC">
                        <w:rPr>
                          <w:rFonts w:asciiTheme="minorHAnsi" w:hAnsiTheme="minorHAnsi"/>
                          <w:sz w:val="20"/>
                        </w:rPr>
                        <w:t xml:space="preserve">early childhood education program at Northampton Community College </w:t>
                      </w:r>
                      <w:r w:rsidR="00A2579A">
                        <w:rPr>
                          <w:rFonts w:asciiTheme="minorHAnsi" w:hAnsiTheme="minorHAnsi"/>
                          <w:sz w:val="20"/>
                        </w:rPr>
                        <w:t xml:space="preserve">(NCC) </w:t>
                      </w:r>
                      <w:r w:rsidR="009341FC">
                        <w:rPr>
                          <w:rFonts w:asciiTheme="minorHAnsi" w:hAnsiTheme="minorHAnsi"/>
                          <w:sz w:val="20"/>
                        </w:rPr>
                        <w:t>just com</w:t>
                      </w:r>
                      <w:r w:rsidR="00A2579A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proofErr w:type="spellStart"/>
                      <w:r w:rsidR="009341FC">
                        <w:rPr>
                          <w:rFonts w:asciiTheme="minorHAnsi" w:hAnsiTheme="minorHAnsi"/>
                          <w:sz w:val="20"/>
                        </w:rPr>
                        <w:t>pleted</w:t>
                      </w:r>
                      <w:proofErr w:type="spellEnd"/>
                      <w:r w:rsidR="009341FC">
                        <w:rPr>
                          <w:rFonts w:asciiTheme="minorHAnsi" w:hAnsiTheme="minorHAnsi"/>
                          <w:sz w:val="20"/>
                        </w:rPr>
                        <w:t xml:space="preserve"> a six-year project designed to increase the emphasis on cultural, linguistic, and ability diversity in coursework and field experiences.</w:t>
                      </w:r>
                    </w:p>
                    <w:p w:rsidR="009341FC" w:rsidRPr="00A2579A" w:rsidRDefault="009341FC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6"/>
                          <w:szCs w:val="8"/>
                        </w:rPr>
                      </w:pPr>
                    </w:p>
                    <w:p w:rsidR="009341FC" w:rsidRDefault="009341FC" w:rsidP="009341F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Visit </w:t>
                      </w:r>
                      <w:hyperlink r:id="rId15" w:history="1">
                        <w:r w:rsidR="00E660C9"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http://webapp.</w:t>
                        </w:r>
                        <w:r w:rsidR="00E660C9"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br/>
                          <w:t>northampton.edu/clad/</w:t>
                        </w:r>
                      </w:hyperlink>
                      <w:r w:rsidR="00E660C9" w:rsidRPr="00E660C9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to learn more about the process they used and to discover some of the pri</w:t>
                      </w:r>
                      <w:r w:rsidR="00E660C9">
                        <w:rPr>
                          <w:rFonts w:asciiTheme="minorHAnsi" w:hAnsiTheme="minorHAnsi"/>
                          <w:sz w:val="20"/>
                        </w:rPr>
                        <w:t>nt, video, evidence, and web re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sources they used. You can watch a </w:t>
                      </w:r>
                      <w:r w:rsidRPr="00E660C9">
                        <w:rPr>
                          <w:rFonts w:asciiTheme="minorHAnsi" w:hAnsiTheme="minorHAnsi"/>
                          <w:sz w:val="20"/>
                        </w:rPr>
                        <w:t>video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="00E660C9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hyperlink r:id="rId16" w:history="1">
                        <w:r w:rsidR="00E660C9"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https://youtu.be/</w:t>
                        </w:r>
                        <w:r w:rsidR="00E660C9"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br/>
                          <w:t>ML5Gp8Jxq_s</w:t>
                        </w:r>
                      </w:hyperlink>
                      <w:r w:rsidR="00E660C9">
                        <w:rPr>
                          <w:rFonts w:asciiTheme="minorHAnsi" w:hAnsiTheme="minorHAnsi"/>
                          <w:sz w:val="20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that chronicles the process of incorporating an explicit and intentional emphasis on </w:t>
                      </w:r>
                      <w:r w:rsidR="00E660C9">
                        <w:rPr>
                          <w:rFonts w:asciiTheme="minorHAnsi" w:hAnsiTheme="minorHAnsi"/>
                          <w:sz w:val="20"/>
                        </w:rPr>
                        <w:t xml:space="preserve">cultural, linguistic, and ability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diversity across course readings, assignments, </w:t>
                      </w:r>
                      <w:r w:rsidR="00A2579A">
                        <w:rPr>
                          <w:rFonts w:asciiTheme="minorHAnsi" w:hAnsiTheme="minorHAnsi"/>
                          <w:sz w:val="20"/>
                        </w:rPr>
                        <w:t>activities and discussions.</w:t>
                      </w:r>
                    </w:p>
                    <w:p w:rsidR="00F64452" w:rsidRDefault="00F64452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:rsidR="00A2579A" w:rsidRDefault="00E660C9" w:rsidP="00E660C9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The “Basics” section of the website offers the evidence base on which NCC drew during the project. The “</w:t>
                      </w:r>
                      <w:r w:rsidR="00F132F7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yllabi” section shares 12</w:t>
                      </w:r>
                      <w:r w:rsidR="00F132F7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of NCC’s recently updated</w:t>
                      </w:r>
                      <w:r w:rsidR="00A2579A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</w:t>
                      </w:r>
                      <w:proofErr w:type="spellStart"/>
                      <w:r w:rsidR="00A2579A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syl</w:t>
                      </w:r>
                      <w:r w:rsidR="00F132F7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-</w:t>
                      </w:r>
                      <w:r w:rsidR="00A2579A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labi</w:t>
                      </w:r>
                      <w:proofErr w:type="spellEnd"/>
                      <w:r w:rsidR="00F132F7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.</w:t>
                      </w:r>
                      <w:r w:rsidR="00A2579A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Ten are traditional early child</w:t>
                      </w:r>
                      <w:r w:rsidR="00A2579A">
                        <w:rPr>
                          <w:rFonts w:asciiTheme="minorHAnsi" w:hAnsiTheme="minorHAnsi"/>
                        </w:rPr>
                        <w:t xml:space="preserve">hood courses, </w:t>
                      </w:r>
                      <w:r>
                        <w:rPr>
                          <w:rFonts w:asciiTheme="minorHAnsi" w:hAnsiTheme="minorHAnsi"/>
                        </w:rPr>
                        <w:t>and</w:t>
                      </w:r>
                      <w:r w:rsidR="00A2579A">
                        <w:rPr>
                          <w:rFonts w:asciiTheme="minorHAnsi" w:hAnsiTheme="minorHAnsi"/>
                        </w:rPr>
                        <w:t xml:space="preserve"> two focus on specific aspects of div</w:t>
                      </w:r>
                      <w:r w:rsidR="00F132F7">
                        <w:rPr>
                          <w:rFonts w:asciiTheme="minorHAnsi" w:hAnsiTheme="minorHAnsi"/>
                        </w:rPr>
                        <w:t>-</w:t>
                      </w:r>
                      <w:proofErr w:type="spellStart"/>
                      <w:r w:rsidR="00A2579A">
                        <w:rPr>
                          <w:rFonts w:asciiTheme="minorHAnsi" w:hAnsiTheme="minorHAnsi"/>
                        </w:rPr>
                        <w:t>ersity</w:t>
                      </w:r>
                      <w:proofErr w:type="spellEnd"/>
                      <w:r w:rsidR="00A2579A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2579A" w:rsidRPr="00A2579A">
                        <w:rPr>
                          <w:rFonts w:asciiTheme="minorHAnsi" w:hAnsiTheme="minorHAnsi"/>
                        </w:rPr>
                        <w:t>(</w:t>
                      </w:r>
                      <w:r w:rsidR="00A2579A" w:rsidRPr="00A2579A">
                        <w:rPr>
                          <w:rFonts w:asciiTheme="minorHAnsi" w:hAnsiTheme="minorHAnsi" w:cs="Arial"/>
                          <w:bCs/>
                          <w:kern w:val="0"/>
                        </w:rPr>
                        <w:t>Cultural and Linguistic Diversity in Early Childhood</w:t>
                      </w:r>
                      <w:r>
                        <w:rPr>
                          <w:rFonts w:asciiTheme="minorHAnsi" w:hAnsiTheme="minorHAnsi" w:cs="Arial"/>
                          <w:bCs/>
                          <w:kern w:val="0"/>
                        </w:rPr>
                        <w:t>,</w:t>
                      </w:r>
                      <w:r w:rsidR="003A4139">
                        <w:rPr>
                          <w:rFonts w:asciiTheme="minorHAnsi" w:hAnsiTheme="minorHAnsi" w:cs="Arial"/>
                          <w:bCs/>
                          <w:kern w:val="0"/>
                        </w:rPr>
                        <w:t xml:space="preserve"> and</w:t>
                      </w:r>
                      <w:r w:rsidR="00A2579A">
                        <w:rPr>
                          <w:rFonts w:asciiTheme="minorHAnsi" w:hAnsiTheme="minorHAnsi"/>
                        </w:rPr>
                        <w:t xml:space="preserve"> Supporting Young </w:t>
                      </w:r>
                      <w:r w:rsidR="00053899">
                        <w:rPr>
                          <w:rFonts w:asciiTheme="minorHAnsi" w:hAnsiTheme="minorHAnsi"/>
                        </w:rPr>
                        <w:t>Learners of Diverse Abilities). Other mater</w:t>
                      </w:r>
                      <w:r w:rsidR="00F132F7">
                        <w:rPr>
                          <w:rFonts w:asciiTheme="minorHAnsi" w:hAnsiTheme="minorHAnsi"/>
                        </w:rPr>
                        <w:t>-</w:t>
                      </w:r>
                      <w:proofErr w:type="spellStart"/>
                      <w:r w:rsidR="00053899">
                        <w:rPr>
                          <w:rFonts w:asciiTheme="minorHAnsi" w:hAnsiTheme="minorHAnsi"/>
                        </w:rPr>
                        <w:t>ials</w:t>
                      </w:r>
                      <w:proofErr w:type="spellEnd"/>
                      <w:r w:rsidR="00053899">
                        <w:rPr>
                          <w:rFonts w:asciiTheme="minorHAnsi" w:hAnsiTheme="minorHAnsi"/>
                        </w:rPr>
                        <w:t xml:space="preserve"> include a glossary and resource</w:t>
                      </w:r>
                      <w:r w:rsidR="00F132F7">
                        <w:rPr>
                          <w:rFonts w:asciiTheme="minorHAnsi" w:hAnsiTheme="minorHAnsi"/>
                        </w:rPr>
                        <w:t>s</w:t>
                      </w:r>
                      <w:r w:rsidR="00053899">
                        <w:rPr>
                          <w:rFonts w:asciiTheme="minorHAnsi" w:hAnsiTheme="minorHAnsi"/>
                        </w:rPr>
                        <w:t xml:space="preserve"> for families.</w:t>
                      </w:r>
                    </w:p>
                    <w:p w:rsidR="00A2579A" w:rsidRPr="00E660C9" w:rsidRDefault="00A2579A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:rsidR="00CF1688" w:rsidRPr="005F6F0C" w:rsidRDefault="00F132F7" w:rsidP="005F6F0C">
                      <w:pPr>
                        <w:pStyle w:val="BodyText"/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It’s all at</w:t>
                      </w:r>
                      <w:r w:rsidR="00A2579A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hyperlink r:id="rId17" w:history="1">
                        <w:r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http://webapp.</w:t>
                        </w:r>
                        <w:r w:rsidRPr="007C2E01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br/>
                          <w:t>northampton.edu/clad/</w:t>
                        </w:r>
                      </w:hyperlink>
                      <w:r w:rsidR="00A2579A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E4C4FE8" wp14:editId="10A25F49">
                <wp:simplePos x="0" y="0"/>
                <wp:positionH relativeFrom="page">
                  <wp:posOffset>571500</wp:posOffset>
                </wp:positionH>
                <wp:positionV relativeFrom="page">
                  <wp:posOffset>6506210</wp:posOffset>
                </wp:positionV>
                <wp:extent cx="1371600" cy="2621915"/>
                <wp:effectExtent l="28575" t="29210" r="28575" b="30480"/>
                <wp:wrapNone/>
                <wp:docPr id="6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21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7625" algn="ctr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688" w:rsidRDefault="00804E27" w:rsidP="001C62F5">
                            <w:pPr>
                              <w:pStyle w:val="SidebarText"/>
                              <w:rPr>
                                <w:rFonts w:asciiTheme="minorHAnsi" w:hAnsiTheme="minorHAnsi"/>
                              </w:rPr>
                            </w:pPr>
                            <w:r w:rsidRPr="007A45F4">
                              <w:rPr>
                                <w:rFonts w:asciiTheme="minorHAnsi" w:hAnsiTheme="minorHAnsi"/>
                              </w:rPr>
                              <w:t xml:space="preserve">In </w:t>
                            </w:r>
                            <w:r w:rsidR="007A45F4" w:rsidRPr="007A45F4">
                              <w:rPr>
                                <w:rFonts w:asciiTheme="minorHAnsi" w:hAnsiTheme="minorHAnsi"/>
                              </w:rPr>
                              <w:t>the next</w:t>
                            </w:r>
                            <w:r w:rsidRPr="007A45F4">
                              <w:rPr>
                                <w:rFonts w:asciiTheme="minorHAnsi" w:hAnsiTheme="minorHAnsi"/>
                              </w:rPr>
                              <w:t xml:space="preserve"> issue</w:t>
                            </w:r>
                          </w:p>
                          <w:p w:rsidR="007A45F4" w:rsidRPr="007A45F4" w:rsidRDefault="007A45F4" w:rsidP="007A45F4"/>
                          <w:p w:rsidR="007A45F4" w:rsidRPr="007A45F4" w:rsidRDefault="007A45F4" w:rsidP="007A45F4">
                            <w:pPr>
                              <w:pStyle w:val="SidebarList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6B7265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Resources </w:t>
                            </w:r>
                            <w:r w:rsidR="006B7265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for Supporting Young Dual Language Learners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C4FE8" id="AutoShape 121" o:spid="_x0000_s1037" style="position:absolute;margin-left:45pt;margin-top:512.3pt;width:108pt;height:206.4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" filled="f" strokecolor="silver" strokeweight="3.75pt">
                <v:textbox style="mso-fit-shape-to-text:t" inset="3.6pt,,3.6pt">
                  <w:txbxContent>
                    <w:p w:rsidR="00CF1688" w:rsidRDefault="00804E27" w:rsidP="001C62F5">
                      <w:pPr>
                        <w:pStyle w:val="SidebarText"/>
                        <w:rPr>
                          <w:rFonts w:asciiTheme="minorHAnsi" w:hAnsiTheme="minorHAnsi"/>
                        </w:rPr>
                      </w:pPr>
                      <w:r w:rsidRPr="007A45F4">
                        <w:rPr>
                          <w:rFonts w:asciiTheme="minorHAnsi" w:hAnsiTheme="minorHAnsi"/>
                        </w:rPr>
                        <w:t xml:space="preserve">In </w:t>
                      </w:r>
                      <w:r w:rsidR="007A45F4" w:rsidRPr="007A45F4">
                        <w:rPr>
                          <w:rFonts w:asciiTheme="minorHAnsi" w:hAnsiTheme="minorHAnsi"/>
                        </w:rPr>
                        <w:t>the next</w:t>
                      </w:r>
                      <w:r w:rsidRPr="007A45F4">
                        <w:rPr>
                          <w:rFonts w:asciiTheme="minorHAnsi" w:hAnsiTheme="minorHAnsi"/>
                        </w:rPr>
                        <w:t xml:space="preserve"> issue</w:t>
                      </w:r>
                    </w:p>
                    <w:p w:rsidR="007A45F4" w:rsidRPr="007A45F4" w:rsidRDefault="007A45F4" w:rsidP="007A45F4"/>
                    <w:p w:rsidR="007A45F4" w:rsidRPr="007A45F4" w:rsidRDefault="007A45F4" w:rsidP="007A45F4">
                      <w:pPr>
                        <w:pStyle w:val="SidebarList"/>
                        <w:numPr>
                          <w:ilvl w:val="0"/>
                          <w:numId w:val="0"/>
                        </w:numPr>
                        <w:spacing w:before="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6B7265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Resources </w:t>
                      </w:r>
                      <w:r w:rsidR="006B7265">
                        <w:rPr>
                          <w:rFonts w:asciiTheme="minorHAnsi" w:hAnsiTheme="minorHAnsi"/>
                          <w:b/>
                          <w:sz w:val="22"/>
                        </w:rPr>
                        <w:t>for Supporting Young Dual Language Learners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974687">
        <w:br w:type="page"/>
      </w:r>
    </w:p>
    <w:p w:rsidR="00217890" w:rsidRPr="00217890" w:rsidRDefault="00353F44" w:rsidP="00217890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EB55EFA" wp14:editId="1F098B0B">
                <wp:simplePos x="0" y="0"/>
                <wp:positionH relativeFrom="page">
                  <wp:posOffset>5486400</wp:posOffset>
                </wp:positionH>
                <wp:positionV relativeFrom="page">
                  <wp:posOffset>4756983</wp:posOffset>
                </wp:positionV>
                <wp:extent cx="1824355" cy="2092076"/>
                <wp:effectExtent l="0" t="0" r="4445" b="3810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209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505F" w:rsidRPr="00AD505F" w:rsidRDefault="007567B0" w:rsidP="00AD505F">
                            <w:pPr>
                              <w:spacing w:after="0" w:line="240" w:lineRule="auto"/>
                              <w:outlineLvl w:val="0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 xml:space="preserve"> support children. </w:t>
                            </w:r>
                            <w:r w:rsidR="00AD505F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Show the first portion of the video (the “bad”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 xml:space="preserve"> example). As a group, discuss the missed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oppor-tunities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. Then ask students to work in pairs to identify all the things they would have done differently if they were the administrator</w:t>
                            </w:r>
                            <w:r w:rsidR="00353F44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 xml:space="preserve"> of the school depicted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. Include evidence sources for each idea to justify why it would be important.</w:t>
                            </w:r>
                            <w:r w:rsidR="00353F44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 xml:space="preserve"> Try this with other favorite clips.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5EFA" id="Text Box 188" o:spid="_x0000_s1038" type="#_x0000_t202" style="position:absolute;margin-left:6in;margin-top:374.55pt;width:143.65pt;height:164.7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" filled="f" stroked="f" strokecolor="silver" strokeweight="3.5pt">
                <v:textbox inset="3.6pt,,3.6pt">
                  <w:txbxContent>
                    <w:p w:rsidR="00AD505F" w:rsidRPr="00AD505F" w:rsidRDefault="007567B0" w:rsidP="00AD505F">
                      <w:pPr>
                        <w:spacing w:after="0" w:line="240" w:lineRule="auto"/>
                        <w:outlineLvl w:val="0"/>
                        <w:rPr>
                          <w:rFonts w:asciiTheme="minorHAnsi" w:hAnsi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to</w:t>
                      </w:r>
                      <w:proofErr w:type="gramEnd"/>
                      <w:r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 xml:space="preserve"> support children. </w:t>
                      </w:r>
                      <w:r w:rsidR="00AD505F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Show the first portion of the video (the “bad”</w:t>
                      </w:r>
                      <w:r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 xml:space="preserve"> example). As a group, discuss the missed </w:t>
                      </w:r>
                      <w:proofErr w:type="spellStart"/>
                      <w:r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oppor-tunities</w:t>
                      </w:r>
                      <w:proofErr w:type="spellEnd"/>
                      <w:r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. Then ask students to work in pairs to identify all the things they would have done differently if they were the administrator</w:t>
                      </w:r>
                      <w:r w:rsidR="00353F44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 xml:space="preserve"> of the school depicted</w:t>
                      </w:r>
                      <w:r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. Include evidence sources for each idea to justify why it would be important.</w:t>
                      </w:r>
                      <w:r w:rsidR="00353F44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 xml:space="preserve"> Try this with other favorite clips.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A43A81" wp14:editId="1D65352A">
                <wp:simplePos x="0" y="0"/>
                <wp:positionH relativeFrom="page">
                  <wp:posOffset>3890010</wp:posOffset>
                </wp:positionH>
                <wp:positionV relativeFrom="page">
                  <wp:posOffset>4798695</wp:posOffset>
                </wp:positionV>
                <wp:extent cx="1540510" cy="2050415"/>
                <wp:effectExtent l="0" t="0" r="2540" b="6985"/>
                <wp:wrapNone/>
                <wp:docPr id="5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205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43A81" id="Text Box 144" o:spid="_x0000_s1039" type="#_x0000_t202" style="position:absolute;margin-left:306.3pt;margin-top:377.85pt;width:121.3pt;height:161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" filled="f" stroked="f">
                <v:textbox style="mso-next-textbox:#Text Box 145"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7A2D413" wp14:editId="1CAECFFF">
                <wp:simplePos x="0" y="0"/>
                <wp:positionH relativeFrom="column">
                  <wp:posOffset>2563495</wp:posOffset>
                </wp:positionH>
                <wp:positionV relativeFrom="paragraph">
                  <wp:posOffset>3449320</wp:posOffset>
                </wp:positionV>
                <wp:extent cx="3228975" cy="44386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25" w:rsidRDefault="008A1D25" w:rsidP="00AD50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84"/>
                                <w:sz w:val="24"/>
                                <w:szCs w:val="30"/>
                              </w:rPr>
                            </w:pPr>
                            <w:r w:rsidRPr="008A1D25">
                              <w:rPr>
                                <w:rFonts w:asciiTheme="minorHAnsi" w:hAnsiTheme="minorHAnsi"/>
                                <w:b/>
                                <w:color w:val="000084"/>
                                <w:sz w:val="24"/>
                                <w:szCs w:val="30"/>
                              </w:rPr>
                              <w:t>New Video Pairs Nicely</w:t>
                            </w:r>
                          </w:p>
                          <w:p w:rsidR="008A1D25" w:rsidRPr="008A1D25" w:rsidRDefault="008A1D25" w:rsidP="00AD50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84"/>
                                <w:sz w:val="24"/>
                                <w:szCs w:val="30"/>
                              </w:rPr>
                            </w:pPr>
                            <w:proofErr w:type="gramStart"/>
                            <w:r w:rsidRPr="008A1D25">
                              <w:rPr>
                                <w:rFonts w:asciiTheme="minorHAnsi" w:hAnsiTheme="minorHAnsi"/>
                                <w:b/>
                                <w:color w:val="000084"/>
                                <w:sz w:val="24"/>
                                <w:szCs w:val="30"/>
                              </w:rPr>
                              <w:t>with</w:t>
                            </w:r>
                            <w:proofErr w:type="gramEnd"/>
                            <w:r w:rsidRPr="008A1D25">
                              <w:rPr>
                                <w:rFonts w:asciiTheme="minorHAnsi" w:hAnsiTheme="minorHAnsi"/>
                                <w:b/>
                                <w:color w:val="000084"/>
                                <w:sz w:val="24"/>
                                <w:szCs w:val="30"/>
                              </w:rPr>
                              <w:t xml:space="preserve"> Backwards Brainstorming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D413" id="Text Box 1" o:spid="_x0000_s1040" type="#_x0000_t202" style="position:absolute;margin-left:201.85pt;margin-top:271.6pt;width:254.25pt;height:34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" fillcolor="white [3201]" stroked="f" strokeweight=".5pt">
                <v:textbox>
                  <w:txbxContent>
                    <w:p w:rsidR="008A1D25" w:rsidRDefault="008A1D25" w:rsidP="00AD50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84"/>
                          <w:sz w:val="24"/>
                          <w:szCs w:val="30"/>
                        </w:rPr>
                      </w:pPr>
                      <w:r w:rsidRPr="008A1D25">
                        <w:rPr>
                          <w:rFonts w:asciiTheme="minorHAnsi" w:hAnsiTheme="minorHAnsi"/>
                          <w:b/>
                          <w:color w:val="000084"/>
                          <w:sz w:val="24"/>
                          <w:szCs w:val="30"/>
                        </w:rPr>
                        <w:t>New Video Pairs Nicely</w:t>
                      </w:r>
                    </w:p>
                    <w:p w:rsidR="008A1D25" w:rsidRPr="008A1D25" w:rsidRDefault="008A1D25" w:rsidP="00AD50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84"/>
                          <w:sz w:val="24"/>
                          <w:szCs w:val="30"/>
                        </w:rPr>
                      </w:pPr>
                      <w:proofErr w:type="gramStart"/>
                      <w:r w:rsidRPr="008A1D25">
                        <w:rPr>
                          <w:rFonts w:asciiTheme="minorHAnsi" w:hAnsiTheme="minorHAnsi"/>
                          <w:b/>
                          <w:color w:val="000084"/>
                          <w:sz w:val="24"/>
                          <w:szCs w:val="30"/>
                        </w:rPr>
                        <w:t>with</w:t>
                      </w:r>
                      <w:proofErr w:type="gramEnd"/>
                      <w:r w:rsidRPr="008A1D25">
                        <w:rPr>
                          <w:rFonts w:asciiTheme="minorHAnsi" w:hAnsiTheme="minorHAnsi"/>
                          <w:b/>
                          <w:color w:val="000084"/>
                          <w:sz w:val="24"/>
                          <w:szCs w:val="30"/>
                        </w:rPr>
                        <w:t xml:space="preserve"> Backwards Brainstorming</w:t>
                      </w:r>
                    </w:p>
                  </w:txbxContent>
                </v:textbox>
              </v:shape>
            </w:pict>
          </mc:Fallback>
        </mc:AlternateContent>
      </w:r>
      <w:r w:rsidR="008A1D2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F33A18" wp14:editId="0308974B">
                <wp:simplePos x="0" y="0"/>
                <wp:positionH relativeFrom="page">
                  <wp:posOffset>2288540</wp:posOffset>
                </wp:positionH>
                <wp:positionV relativeFrom="page">
                  <wp:posOffset>4217670</wp:posOffset>
                </wp:positionV>
                <wp:extent cx="1492885" cy="539115"/>
                <wp:effectExtent l="0" t="0" r="12065" b="13335"/>
                <wp:wrapNone/>
                <wp:docPr id="5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38" w:rsidRPr="008A1D25" w:rsidRDefault="00177A95" w:rsidP="008A1D25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30"/>
                              </w:rPr>
                            </w:pPr>
                            <w:hyperlink r:id="rId18" w:history="1">
                              <w:r w:rsidR="008E2714" w:rsidRPr="008A1D25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30"/>
                                </w:rPr>
                                <w:t xml:space="preserve">Cell Phones in the Classroom: What's </w:t>
                              </w:r>
                              <w:r w:rsidR="008A1D25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30"/>
                                </w:rPr>
                                <w:t xml:space="preserve">   Your </w:t>
                              </w:r>
                              <w:r w:rsidR="008E2714" w:rsidRPr="008A1D25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30"/>
                                </w:rPr>
                                <w:t>Policy?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3A18" id="Text Box 143" o:spid="_x0000_s1041" type="#_x0000_t202" style="position:absolute;margin-left:180.2pt;margin-top:332.1pt;width:117.55pt;height:42.4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Qsg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" filled="f" stroked="f">
                <v:textbox inset="0,0,0,0">
                  <w:txbxContent>
                    <w:p w:rsidR="001E6338" w:rsidRPr="008A1D25" w:rsidRDefault="00177A95" w:rsidP="008A1D25">
                      <w:pPr>
                        <w:pStyle w:val="Heading2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30"/>
                        </w:rPr>
                      </w:pPr>
                      <w:hyperlink r:id="rId19" w:history="1">
                        <w:r w:rsidR="008E2714" w:rsidRPr="008A1D25">
                          <w:rPr>
                            <w:rFonts w:asciiTheme="minorHAnsi" w:hAnsiTheme="minorHAnsi"/>
                            <w:b/>
                            <w:sz w:val="24"/>
                            <w:szCs w:val="30"/>
                          </w:rPr>
                          <w:t xml:space="preserve">Cell Phones in the Classroom: What's </w:t>
                        </w:r>
                        <w:r w:rsidR="008A1D25">
                          <w:rPr>
                            <w:rFonts w:asciiTheme="minorHAnsi" w:hAnsiTheme="minorHAnsi"/>
                            <w:b/>
                            <w:sz w:val="24"/>
                            <w:szCs w:val="30"/>
                          </w:rPr>
                          <w:t xml:space="preserve">   Your </w:t>
                        </w:r>
                        <w:r w:rsidR="008E2714" w:rsidRPr="008A1D25">
                          <w:rPr>
                            <w:rFonts w:asciiTheme="minorHAnsi" w:hAnsiTheme="minorHAnsi"/>
                            <w:b/>
                            <w:sz w:val="24"/>
                            <w:szCs w:val="30"/>
                          </w:rPr>
                          <w:t>Policy?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1D2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A0D35C" wp14:editId="63D97CB0">
                <wp:simplePos x="0" y="0"/>
                <wp:positionH relativeFrom="page">
                  <wp:posOffset>2282825</wp:posOffset>
                </wp:positionH>
                <wp:positionV relativeFrom="page">
                  <wp:posOffset>4798695</wp:posOffset>
                </wp:positionV>
                <wp:extent cx="1498600" cy="1986280"/>
                <wp:effectExtent l="0" t="0" r="6350" b="13970"/>
                <wp:wrapNone/>
                <wp:docPr id="5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98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3973A7" w:rsidRDefault="008A1D25" w:rsidP="00B815C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</w:pPr>
                            <w:r w:rsidRPr="008A1D25">
                              <w:rPr>
                                <w:rFonts w:asciiTheme="minorHAnsi" w:hAnsiTheme="minorHAnsi"/>
                              </w:rPr>
                              <w:t xml:space="preserve">This </w:t>
                            </w:r>
                            <w:r w:rsidRPr="004F42F2">
                              <w:rPr>
                                <w:rFonts w:asciiTheme="minorHAnsi" w:hAnsiTheme="minorHAnsi"/>
                              </w:rPr>
                              <w:t>article</w:t>
                            </w:r>
                            <w:r w:rsidRPr="008A1D2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353F44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hyperlink r:id="rId20" w:history="1">
                              <w:r w:rsidR="004F42F2" w:rsidRPr="004F42F2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18"/>
                                  <w:u w:val="none"/>
                                </w:rPr>
                                <w:t>http://www.facultyfocus.com/articles/effective-classroom-management/cell-phones-in-the-classroom-whats-your-policy/</w:t>
                              </w:r>
                            </w:hyperlink>
                            <w:r w:rsidR="004F42F2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8A1D25">
                              <w:rPr>
                                <w:rFonts w:asciiTheme="minorHAnsi" w:hAnsiTheme="minorHAnsi"/>
                              </w:rPr>
                              <w:t xml:space="preserve">makes a case for having a clearly articulated policy on student cell phone use in the classroom, even if you are encouraging their use for polling or web research. </w:t>
                            </w:r>
                            <w:r w:rsidR="004F42F2">
                              <w:rPr>
                                <w:rFonts w:asciiTheme="minorHAnsi" w:hAnsiTheme="minorHAnsi"/>
                              </w:rPr>
                              <w:t xml:space="preserve">Don’t miss the reader comments! </w:t>
                            </w:r>
                            <w:r w:rsidRPr="008A1D25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Backwards brainstorming can be an effective way to </w:t>
                            </w:r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determine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whether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stu</w:t>
                            </w:r>
                            <w:proofErr w:type="spellEnd"/>
                            <w:r w:rsidR="00353F44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dents can recognize </w:t>
                            </w:r>
                            <w:proofErr w:type="spellStart"/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prac</w:t>
                            </w:r>
                            <w:r w:rsidR="00353F44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-</w:t>
                            </w:r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tices</w:t>
                            </w:r>
                            <w:proofErr w:type="spellEnd"/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that are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</w:t>
                            </w:r>
                            <w:r w:rsidRPr="00AD505F">
                              <w:rPr>
                                <w:rFonts w:asciiTheme="minorHAnsi" w:hAnsiTheme="minorHAnsi"/>
                                <w:b/>
                                <w:color w:val="auto"/>
                                <w:spacing w:val="10"/>
                                <w:lang w:val="en"/>
                              </w:rPr>
                              <w:t>not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effec</w:t>
                            </w:r>
                            <w:r w:rsidR="00353F44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-</w:t>
                            </w:r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tive</w:t>
                            </w:r>
                            <w:proofErr w:type="spellEnd"/>
                            <w:r w:rsidR="00AD505F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or evidence-based. Here’s </w:t>
                            </w:r>
                            <w:r w:rsidR="00353F44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>one example.</w:t>
                            </w:r>
                          </w:p>
                          <w:p w:rsidR="00AD505F" w:rsidRDefault="00AD505F" w:rsidP="00B815C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sz w:val="12"/>
                                <w:lang w:val="en"/>
                              </w:rPr>
                            </w:pPr>
                          </w:p>
                          <w:p w:rsidR="00AD505F" w:rsidRPr="007567B0" w:rsidRDefault="00AD505F" w:rsidP="00B815C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</w:pPr>
                            <w:r w:rsidRPr="00353F44">
                              <w:rPr>
                                <w:rFonts w:asciiTheme="minorHAnsi" w:hAnsiTheme="minorHAnsi"/>
                                <w:bCs/>
                                <w:i/>
                                <w:kern w:val="36"/>
                                <w:szCs w:val="48"/>
                              </w:rPr>
                              <w:t>Every Opportunity</w:t>
                            </w:r>
                            <w:r w:rsidR="00353F44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kern w:val="3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353F44" w:rsidRPr="00353F44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hyperlink r:id="rId21" w:history="1">
                              <w:r w:rsidR="00353F44" w:rsidRPr="00353F44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kern w:val="36"/>
                                  <w:sz w:val="18"/>
                                  <w:szCs w:val="18"/>
                                  <w:u w:val="none"/>
                                </w:rPr>
                                <w:t>https://www.youtube.com/watch?v=VxyxywShewI</w:t>
                              </w:r>
                            </w:hyperlink>
                            <w:r w:rsidR="00353F44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7567B0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 xml:space="preserve">is a film that shows adults </w:t>
                            </w:r>
                            <w:proofErr w:type="spellStart"/>
                            <w:r w:rsidRPr="007567B0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consis</w:t>
                            </w:r>
                            <w:r w:rsidR="007567B0" w:rsidRPr="007567B0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-</w:t>
                            </w:r>
                            <w:r w:rsidRPr="007567B0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>tently</w:t>
                            </w:r>
                            <w:proofErr w:type="spellEnd"/>
                            <w:r w:rsidRPr="007567B0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</w:rPr>
                              <w:t xml:space="preserve"> missing opportunities</w:t>
                            </w:r>
                            <w:r w:rsidRPr="007567B0">
                              <w:rPr>
                                <w:rFonts w:asciiTheme="minorHAnsi" w:hAnsiTheme="minorHAnsi"/>
                                <w:bCs/>
                                <w:color w:val="auto"/>
                                <w:kern w:val="36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D35C" id="Text Box 142" o:spid="_x0000_s1042" type="#_x0000_t202" style="position:absolute;margin-left:179.75pt;margin-top:377.85pt;width:118pt;height:156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GEsgIAALQ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" filled="f" stroked="f">
                <v:textbox style="mso-next-textbox:#Text Box 144" inset="0,0,0,0">
                  <w:txbxContent>
                    <w:p w:rsidR="003973A7" w:rsidRDefault="008A1D25" w:rsidP="00B815CB">
                      <w:pPr>
                        <w:spacing w:after="0" w:line="240" w:lineRule="auto"/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</w:pPr>
                      <w:r w:rsidRPr="008A1D25">
                        <w:rPr>
                          <w:rFonts w:asciiTheme="minorHAnsi" w:hAnsiTheme="minorHAnsi"/>
                        </w:rPr>
                        <w:t xml:space="preserve">This </w:t>
                      </w:r>
                      <w:r w:rsidRPr="004F42F2">
                        <w:rPr>
                          <w:rFonts w:asciiTheme="minorHAnsi" w:hAnsiTheme="minorHAnsi"/>
                        </w:rPr>
                        <w:t>article</w:t>
                      </w:r>
                      <w:r w:rsidRPr="008A1D2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353F44">
                        <w:rPr>
                          <w:rFonts w:asciiTheme="minorHAnsi" w:hAnsiTheme="minorHAnsi"/>
                        </w:rPr>
                        <w:t>(</w:t>
                      </w:r>
                      <w:hyperlink r:id="rId22" w:history="1">
                        <w:r w:rsidR="004F42F2" w:rsidRPr="004F42F2">
                          <w:rPr>
                            <w:rStyle w:val="Hyperlink"/>
                            <w:rFonts w:asciiTheme="minorHAnsi" w:hAnsiTheme="minorHAnsi"/>
                            <w:b/>
                            <w:sz w:val="18"/>
                            <w:u w:val="none"/>
                          </w:rPr>
                          <w:t>http://www.facultyfocus.com/articles/effective-classroom-management/cell-phones-in-the-classroom-whats-your-policy/</w:t>
                        </w:r>
                      </w:hyperlink>
                      <w:r w:rsidR="004F42F2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8A1D25">
                        <w:rPr>
                          <w:rFonts w:asciiTheme="minorHAnsi" w:hAnsiTheme="minorHAnsi"/>
                        </w:rPr>
                        <w:t xml:space="preserve">makes a case for having a clearly articulated policy on student cell phone use in the classroom, even if you are encouraging their use for polling or web research. </w:t>
                      </w:r>
                      <w:r w:rsidR="004F42F2">
                        <w:rPr>
                          <w:rFonts w:asciiTheme="minorHAnsi" w:hAnsiTheme="minorHAnsi"/>
                        </w:rPr>
                        <w:t xml:space="preserve">Don’t miss the reader comments! </w:t>
                      </w:r>
                      <w:r w:rsidRPr="008A1D25">
                        <w:rPr>
                          <w:rFonts w:asciiTheme="minorHAnsi" w:hAnsiTheme="minorHAnsi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Backwards brainstorming can be an effective way to </w:t>
                      </w:r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determine</w:t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whether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stu</w:t>
                      </w:r>
                      <w:proofErr w:type="spellEnd"/>
                      <w:r w:rsidR="00353F44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dents can recognize </w:t>
                      </w:r>
                      <w:proofErr w:type="spellStart"/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prac</w:t>
                      </w:r>
                      <w:r w:rsidR="00353F44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-</w:t>
                      </w:r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tices</w:t>
                      </w:r>
                      <w:proofErr w:type="spellEnd"/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that are</w:t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</w:t>
                      </w:r>
                      <w:r w:rsidRPr="00AD505F">
                        <w:rPr>
                          <w:rFonts w:asciiTheme="minorHAnsi" w:hAnsiTheme="minorHAnsi"/>
                          <w:b/>
                          <w:color w:val="auto"/>
                          <w:spacing w:val="10"/>
                          <w:lang w:val="en"/>
                        </w:rPr>
                        <w:t>not</w:t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</w:t>
                      </w:r>
                      <w:proofErr w:type="spellStart"/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effec</w:t>
                      </w:r>
                      <w:r w:rsidR="00353F44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-</w:t>
                      </w:r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tive</w:t>
                      </w:r>
                      <w:proofErr w:type="spellEnd"/>
                      <w:r w:rsidR="00AD505F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or evidence-based. Here’s </w:t>
                      </w:r>
                      <w:r w:rsidR="00353F44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>one example.</w:t>
                      </w:r>
                    </w:p>
                    <w:p w:rsidR="00AD505F" w:rsidRDefault="00AD505F" w:rsidP="00B815CB">
                      <w:pPr>
                        <w:spacing w:after="0" w:line="240" w:lineRule="auto"/>
                        <w:rPr>
                          <w:rFonts w:asciiTheme="minorHAnsi" w:hAnsiTheme="minorHAnsi"/>
                          <w:color w:val="auto"/>
                          <w:spacing w:val="10"/>
                          <w:sz w:val="12"/>
                          <w:lang w:val="en"/>
                        </w:rPr>
                      </w:pPr>
                    </w:p>
                    <w:p w:rsidR="00AD505F" w:rsidRPr="007567B0" w:rsidRDefault="00AD505F" w:rsidP="00B815CB">
                      <w:pPr>
                        <w:spacing w:after="0" w:line="240" w:lineRule="auto"/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</w:pPr>
                      <w:r w:rsidRPr="00353F44">
                        <w:rPr>
                          <w:rFonts w:asciiTheme="minorHAnsi" w:hAnsiTheme="minorHAnsi"/>
                          <w:bCs/>
                          <w:i/>
                          <w:kern w:val="36"/>
                          <w:szCs w:val="48"/>
                        </w:rPr>
                        <w:t>Every Opportunity</w:t>
                      </w:r>
                      <w:r w:rsidR="00353F44">
                        <w:rPr>
                          <w:rFonts w:asciiTheme="minorHAnsi" w:hAnsiTheme="minorHAnsi"/>
                          <w:b/>
                          <w:bCs/>
                          <w:color w:val="auto"/>
                          <w:kern w:val="36"/>
                          <w:sz w:val="40"/>
                          <w:szCs w:val="48"/>
                        </w:rPr>
                        <w:t xml:space="preserve"> </w:t>
                      </w:r>
                      <w:r w:rsidR="00353F44" w:rsidRPr="00353F44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  <w:sz w:val="18"/>
                          <w:szCs w:val="18"/>
                        </w:rPr>
                        <w:t>(</w:t>
                      </w:r>
                      <w:hyperlink r:id="rId23" w:history="1">
                        <w:r w:rsidR="00353F44" w:rsidRPr="00353F44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kern w:val="36"/>
                            <w:sz w:val="18"/>
                            <w:szCs w:val="18"/>
                            <w:u w:val="none"/>
                          </w:rPr>
                          <w:t>https://www.youtube.com/watch?v=VxyxywShewI</w:t>
                        </w:r>
                      </w:hyperlink>
                      <w:r w:rsidR="00353F44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  <w:sz w:val="18"/>
                          <w:szCs w:val="18"/>
                        </w:rPr>
                        <w:t xml:space="preserve">) </w:t>
                      </w:r>
                      <w:r w:rsidRPr="007567B0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 xml:space="preserve">is a film that shows adults </w:t>
                      </w:r>
                      <w:proofErr w:type="spellStart"/>
                      <w:r w:rsidRPr="007567B0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consis</w:t>
                      </w:r>
                      <w:r w:rsidR="007567B0" w:rsidRPr="007567B0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-</w:t>
                      </w:r>
                      <w:r w:rsidRPr="007567B0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>tently</w:t>
                      </w:r>
                      <w:proofErr w:type="spellEnd"/>
                      <w:r w:rsidRPr="007567B0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</w:rPr>
                        <w:t xml:space="preserve"> missing opportunities</w:t>
                      </w:r>
                      <w:r w:rsidRPr="007567B0">
                        <w:rPr>
                          <w:rFonts w:asciiTheme="minorHAnsi" w:hAnsiTheme="minorHAnsi"/>
                          <w:bCs/>
                          <w:color w:val="auto"/>
                          <w:kern w:val="36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2E0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15E0E" wp14:editId="48D20B10">
                <wp:simplePos x="0" y="0"/>
                <wp:positionH relativeFrom="page">
                  <wp:posOffset>5539105</wp:posOffset>
                </wp:positionH>
                <wp:positionV relativeFrom="page">
                  <wp:posOffset>7245985</wp:posOffset>
                </wp:positionV>
                <wp:extent cx="1550670" cy="1711960"/>
                <wp:effectExtent l="0" t="0" r="11430" b="2540"/>
                <wp:wrapNone/>
                <wp:docPr id="5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5E0E" id="Text Box 149" o:spid="_x0000_s1043" type="#_x0000_t202" style="position:absolute;margin-left:436.15pt;margin-top:570.55pt;width:122.1pt;height:134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2E0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FF45B2" wp14:editId="2821922F">
                <wp:simplePos x="0" y="0"/>
                <wp:positionH relativeFrom="page">
                  <wp:posOffset>3891280</wp:posOffset>
                </wp:positionH>
                <wp:positionV relativeFrom="page">
                  <wp:posOffset>7245985</wp:posOffset>
                </wp:positionV>
                <wp:extent cx="1498600" cy="1846580"/>
                <wp:effectExtent l="0" t="0" r="6350" b="1270"/>
                <wp:wrapNone/>
                <wp:docPr id="4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45B2" id="Text Box 148" o:spid="_x0000_s1044" type="#_x0000_t202" style="position:absolute;margin-left:306.4pt;margin-top:570.55pt;width:118pt;height:145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" filled="f" stroked="f">
                <v:textbox style="mso-next-textbox:#Text Box 14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F1EAB8" wp14:editId="1DC65FED">
                <wp:simplePos x="0" y="0"/>
                <wp:positionH relativeFrom="page">
                  <wp:posOffset>5539105</wp:posOffset>
                </wp:positionH>
                <wp:positionV relativeFrom="page">
                  <wp:posOffset>4481830</wp:posOffset>
                </wp:positionV>
                <wp:extent cx="1544955" cy="2113915"/>
                <wp:effectExtent l="0" t="0" r="17145" b="635"/>
                <wp:wrapNone/>
                <wp:docPr id="5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EAB8" id="Text Box 145" o:spid="_x0000_s1045" type="#_x0000_t202" style="position:absolute;margin-left:436.15pt;margin-top:352.9pt;width:121.65pt;height:166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5ABAB9" wp14:editId="59BA2AD0">
                <wp:simplePos x="0" y="0"/>
                <wp:positionH relativeFrom="page">
                  <wp:posOffset>2282825</wp:posOffset>
                </wp:positionH>
                <wp:positionV relativeFrom="page">
                  <wp:posOffset>7245985</wp:posOffset>
                </wp:positionV>
                <wp:extent cx="1498600" cy="1846580"/>
                <wp:effectExtent l="0" t="0" r="6350" b="1270"/>
                <wp:wrapNone/>
                <wp:docPr id="4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3">
                        <w:txbxContent>
                          <w:p w:rsidR="00F42E0B" w:rsidRDefault="00415C5C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Faculty Finds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distrib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uted</w:t>
                            </w:r>
                            <w:proofErr w:type="spellEnd"/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six times per year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. Each issue 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>focuses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on content resources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instructional resources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>, and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information about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effective preparation of early childhood </w:t>
                            </w:r>
                            <w:proofErr w:type="spellStart"/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>profes-sionals</w:t>
                            </w:r>
                            <w:proofErr w:type="spellEnd"/>
                            <w:r w:rsidR="00F42E0B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All resources are </w:t>
                            </w:r>
                            <w:r w:rsidR="00F42E0B" w:rsidRPr="00804E2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free</w:t>
                            </w:r>
                            <w:r w:rsidR="00F42E0B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</w:p>
                          <w:p w:rsidR="00F42E0B" w:rsidRPr="00217890" w:rsidRDefault="00F42E0B" w:rsidP="00F42E0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F42E0B" w:rsidRPr="00F64452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Faculty Finds is compiled by Camille Catlett. The listserv is supported by ACCESS. </w:t>
                            </w:r>
                            <w:r w:rsidRPr="00F6445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All or part of Faculty Finds may be freely shared or copied.</w:t>
                            </w:r>
                          </w:p>
                          <w:p w:rsidR="00F42E0B" w:rsidRPr="00F42E0B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2"/>
                                <w:szCs w:val="12"/>
                                <w:highlight w:val="yellow"/>
                              </w:rPr>
                            </w:pPr>
                          </w:p>
                          <w:p w:rsidR="00F42E0B" w:rsidRPr="00923937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F42E0B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 xml:space="preserve">Anyone can sign up to receive future issues of Faculty Finds. Send an email with </w:t>
                            </w:r>
                            <w:r w:rsidRPr="00F42E0B">
                              <w:rPr>
                                <w:rFonts w:asciiTheme="minorHAnsi" w:hAnsiTheme="minorHAnsi"/>
                                <w:b/>
                                <w:sz w:val="20"/>
                                <w:highlight w:val="yellow"/>
                              </w:rPr>
                              <w:t>no message</w:t>
                            </w:r>
                            <w:r w:rsidRPr="00F42E0B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 xml:space="preserve"> to   </w:t>
                            </w:r>
                            <w:hyperlink r:id="rId24" w:history="1">
                              <w:r w:rsidRPr="00F42E0B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Cs w:val="18"/>
                                  <w:highlight w:val="yellow"/>
                                  <w:u w:val="none"/>
                                </w:rPr>
                                <w:t>subscribe-</w:t>
                              </w:r>
                              <w:proofErr w:type="spellStart"/>
                              <w:r w:rsidRPr="00F42E0B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Cs w:val="18"/>
                                  <w:highlight w:val="yellow"/>
                                  <w:u w:val="none"/>
                                </w:rPr>
                                <w:t>facultyfinds</w:t>
                              </w:r>
                              <w:proofErr w:type="spellEnd"/>
                              <w:r w:rsidRPr="00F42E0B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Cs w:val="18"/>
                                  <w:highlight w:val="yellow"/>
                                  <w:u w:val="none"/>
                                </w:rPr>
                                <w:br/>
                                <w:t>@listserv.unc.e</w:t>
                              </w:r>
                              <w:r w:rsidRPr="00F42E0B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highlight w:val="yellow"/>
                                  <w:u w:val="none"/>
                                </w:rPr>
                                <w:t>du</w:t>
                              </w:r>
                            </w:hyperlink>
                          </w:p>
                          <w:p w:rsidR="00F42E0B" w:rsidRPr="00F64452" w:rsidRDefault="00F42E0B" w:rsidP="00F42E0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:rsidR="00F42E0B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To suggest resources, please contact </w:t>
                            </w:r>
                            <w:r w:rsidRPr="003373B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Camille </w:t>
                            </w:r>
                            <w:hyperlink r:id="rId25" w:history="1">
                              <w:r w:rsidR="003373B4" w:rsidRPr="003373B4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camille.catlett@unc.edu</w:t>
                              </w:r>
                            </w:hyperlink>
                            <w:r w:rsidR="003373B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F42E0B" w:rsidRPr="00F42E0B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:rsidR="00F42E0B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Past issues are archived</w:t>
                            </w:r>
                            <w:r w:rsidR="00F7074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at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hyperlink r:id="rId26" w:history="1">
                              <w:r w:rsidR="00F70747" w:rsidRPr="00F70747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http://fpg.unc.edu/resources/faculty-finds</w:t>
                              </w:r>
                            </w:hyperlink>
                            <w:r w:rsidR="00F70747">
                              <w:rPr>
                                <w:rFonts w:asciiTheme="minorHAnsi" w:hAnsiTheme="minorHAnsi"/>
                                <w:color w:val="1F497D"/>
                              </w:rPr>
                              <w:t xml:space="preserve"> </w:t>
                            </w:r>
                          </w:p>
                          <w:p w:rsidR="00F42E0B" w:rsidRPr="00217890" w:rsidRDefault="00F42E0B" w:rsidP="00F42E0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F42E0B" w:rsidRDefault="00F42E0B" w:rsidP="00F42E0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6445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To learn more about ACCESS, visit the website at </w:t>
                            </w:r>
                            <w:hyperlink r:id="rId27" w:history="1">
                              <w:r w:rsidRPr="003373B4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Cs w:val="18"/>
                                  <w:u w:val="none"/>
                                </w:rPr>
                                <w:t>https://accessece.org/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     </w:t>
                            </w:r>
                          </w:p>
                          <w:p w:rsidR="008A3EB1" w:rsidRDefault="008A3EB1" w:rsidP="00F42E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:rsidR="008A3EB1" w:rsidRDefault="008A3EB1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:rsidR="00F64452" w:rsidRP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362CC" w:rsidRPr="004362CC" w:rsidRDefault="004362CC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BAB9" id="Text Box 146" o:spid="_x0000_s1046" type="#_x0000_t202" style="position:absolute;margin-left:179.75pt;margin-top:570.55pt;width:118pt;height:145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rltAIAALU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" filled="f" stroked="f">
                <v:textbox style="mso-next-textbox:#Text Box 148" inset="0,0,0,0">
                  <w:txbxContent>
                    <w:p w:rsidR="00F42E0B" w:rsidRDefault="00415C5C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b/>
                          <w:sz w:val="20"/>
                        </w:rPr>
                        <w:t>Faculty Finds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</w:rPr>
                        <w:t>distrib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>uted</w:t>
                      </w:r>
                      <w:proofErr w:type="spellEnd"/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six times per year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. Each issue 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>focuses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 on content resources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>instructional resources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>, and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information about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 xml:space="preserve"> effective preparation of early childhood </w:t>
                      </w:r>
                      <w:proofErr w:type="spellStart"/>
                      <w:r w:rsidR="00F42E0B">
                        <w:rPr>
                          <w:rFonts w:asciiTheme="minorHAnsi" w:hAnsiTheme="minorHAnsi"/>
                          <w:sz w:val="20"/>
                        </w:rPr>
                        <w:t>profes-sionals</w:t>
                      </w:r>
                      <w:proofErr w:type="spellEnd"/>
                      <w:r w:rsidR="00F42E0B" w:rsidRPr="00540E77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 xml:space="preserve"> All resources are </w:t>
                      </w:r>
                      <w:r w:rsidR="00F42E0B" w:rsidRPr="00804E27">
                        <w:rPr>
                          <w:rFonts w:asciiTheme="minorHAnsi" w:hAnsiTheme="minorHAnsi"/>
                          <w:b/>
                          <w:sz w:val="20"/>
                        </w:rPr>
                        <w:t>free</w:t>
                      </w:r>
                      <w:r w:rsidR="00F42E0B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</w:p>
                    <w:p w:rsidR="00F42E0B" w:rsidRPr="00217890" w:rsidRDefault="00F42E0B" w:rsidP="00F42E0B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F42E0B" w:rsidRPr="00F64452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Faculty Finds is compiled by Camille Catlett. The listserv is supported by ACCESS. </w:t>
                      </w:r>
                      <w:r w:rsidRPr="00F64452">
                        <w:rPr>
                          <w:rFonts w:asciiTheme="minorHAnsi" w:hAnsiTheme="minorHAnsi"/>
                          <w:b/>
                          <w:sz w:val="20"/>
                        </w:rPr>
                        <w:t>All or part of Faculty Finds may be freely shared or copied.</w:t>
                      </w:r>
                    </w:p>
                    <w:p w:rsidR="00F42E0B" w:rsidRPr="00F42E0B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2"/>
                          <w:szCs w:val="12"/>
                          <w:highlight w:val="yellow"/>
                        </w:rPr>
                      </w:pPr>
                    </w:p>
                    <w:p w:rsidR="00F42E0B" w:rsidRPr="00923937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F42E0B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 xml:space="preserve">Anyone can sign up to receive future issues of Faculty Finds. Send an email with </w:t>
                      </w:r>
                      <w:r w:rsidRPr="00F42E0B">
                        <w:rPr>
                          <w:rFonts w:asciiTheme="minorHAnsi" w:hAnsiTheme="minorHAnsi"/>
                          <w:b/>
                          <w:sz w:val="20"/>
                          <w:highlight w:val="yellow"/>
                        </w:rPr>
                        <w:t>no message</w:t>
                      </w:r>
                      <w:r w:rsidRPr="00F42E0B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 xml:space="preserve"> to   </w:t>
                      </w:r>
                      <w:hyperlink r:id="rId28" w:history="1">
                        <w:r w:rsidRPr="00F42E0B">
                          <w:rPr>
                            <w:rStyle w:val="Hyperlink"/>
                            <w:rFonts w:asciiTheme="minorHAnsi" w:hAnsiTheme="minorHAnsi"/>
                            <w:b/>
                            <w:szCs w:val="18"/>
                            <w:highlight w:val="yellow"/>
                            <w:u w:val="none"/>
                          </w:rPr>
                          <w:t>subscribe-</w:t>
                        </w:r>
                        <w:proofErr w:type="spellStart"/>
                        <w:r w:rsidRPr="00F42E0B">
                          <w:rPr>
                            <w:rStyle w:val="Hyperlink"/>
                            <w:rFonts w:asciiTheme="minorHAnsi" w:hAnsiTheme="minorHAnsi"/>
                            <w:b/>
                            <w:szCs w:val="18"/>
                            <w:highlight w:val="yellow"/>
                            <w:u w:val="none"/>
                          </w:rPr>
                          <w:t>facultyfinds</w:t>
                        </w:r>
                        <w:proofErr w:type="spellEnd"/>
                        <w:r w:rsidRPr="00F42E0B">
                          <w:rPr>
                            <w:rStyle w:val="Hyperlink"/>
                            <w:rFonts w:asciiTheme="minorHAnsi" w:hAnsiTheme="minorHAnsi"/>
                            <w:b/>
                            <w:szCs w:val="18"/>
                            <w:highlight w:val="yellow"/>
                            <w:u w:val="none"/>
                          </w:rPr>
                          <w:br/>
                          <w:t>@listserv.unc.e</w:t>
                        </w:r>
                        <w:r w:rsidRPr="00F42E0B">
                          <w:rPr>
                            <w:rStyle w:val="Hyperlink"/>
                            <w:rFonts w:asciiTheme="minorHAnsi" w:hAnsiTheme="minorHAnsi"/>
                            <w:b/>
                            <w:highlight w:val="yellow"/>
                            <w:u w:val="none"/>
                          </w:rPr>
                          <w:t>du</w:t>
                        </w:r>
                      </w:hyperlink>
                    </w:p>
                    <w:p w:rsidR="00F42E0B" w:rsidRPr="00F64452" w:rsidRDefault="00F42E0B" w:rsidP="00F42E0B">
                      <w:pPr>
                        <w:spacing w:after="0" w:line="240" w:lineRule="auto"/>
                        <w:rPr>
                          <w:rFonts w:asciiTheme="minorHAnsi" w:hAnsiTheme="minorHAnsi"/>
                          <w:sz w:val="8"/>
                          <w:szCs w:val="8"/>
                          <w:lang w:val="en"/>
                        </w:rPr>
                      </w:pPr>
                    </w:p>
                    <w:p w:rsidR="00F42E0B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To suggest resources, please contact </w:t>
                      </w:r>
                      <w:r w:rsidRPr="003373B4">
                        <w:rPr>
                          <w:rFonts w:asciiTheme="minorHAnsi" w:hAnsiTheme="minorHAnsi"/>
                          <w:sz w:val="20"/>
                        </w:rPr>
                        <w:t xml:space="preserve">Camille </w:t>
                      </w:r>
                      <w:hyperlink r:id="rId29" w:history="1">
                        <w:r w:rsidR="003373B4" w:rsidRPr="003373B4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camille.catlett@unc.edu</w:t>
                        </w:r>
                      </w:hyperlink>
                      <w:r w:rsidR="003373B4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F42E0B" w:rsidRPr="00F42E0B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:rsidR="00F42E0B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>Past issues are archived</w:t>
                      </w:r>
                      <w:r w:rsidR="00F70747">
                        <w:rPr>
                          <w:rFonts w:asciiTheme="minorHAnsi" w:hAnsiTheme="minorHAnsi"/>
                          <w:sz w:val="20"/>
                        </w:rPr>
                        <w:t xml:space="preserve"> at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hyperlink r:id="rId30" w:history="1">
                        <w:r w:rsidR="00F70747" w:rsidRPr="00F70747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http://fpg.unc.edu/resources/faculty-finds</w:t>
                        </w:r>
                      </w:hyperlink>
                      <w:r w:rsidR="00F70747">
                        <w:rPr>
                          <w:rFonts w:asciiTheme="minorHAnsi" w:hAnsiTheme="minorHAnsi"/>
                          <w:color w:val="1F497D"/>
                        </w:rPr>
                        <w:t xml:space="preserve"> </w:t>
                      </w:r>
                    </w:p>
                    <w:p w:rsidR="00F42E0B" w:rsidRPr="00217890" w:rsidRDefault="00F42E0B" w:rsidP="00F42E0B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F42E0B" w:rsidRDefault="00F42E0B" w:rsidP="00F42E0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F64452">
                        <w:rPr>
                          <w:rFonts w:asciiTheme="minorHAnsi" w:hAnsiTheme="minorHAnsi"/>
                          <w:sz w:val="20"/>
                        </w:rPr>
                        <w:t xml:space="preserve">To learn more about ACCESS, visit the website at </w:t>
                      </w:r>
                      <w:hyperlink r:id="rId31" w:history="1">
                        <w:r w:rsidRPr="003373B4">
                          <w:rPr>
                            <w:rStyle w:val="Hyperlink"/>
                            <w:rFonts w:asciiTheme="minorHAnsi" w:hAnsiTheme="minorHAnsi"/>
                            <w:b/>
                            <w:szCs w:val="18"/>
                            <w:u w:val="none"/>
                          </w:rPr>
                          <w:t>https://accessece.org/</w:t>
                        </w:r>
                      </w:hyperlink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     </w:t>
                      </w:r>
                    </w:p>
                    <w:p w:rsidR="008A3EB1" w:rsidRDefault="008A3EB1" w:rsidP="00F42E0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:rsidR="008A3EB1" w:rsidRDefault="008A3EB1" w:rsidP="00F64452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:rsidR="00F64452" w:rsidRP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362CC" w:rsidRPr="004362CC" w:rsidRDefault="004362CC" w:rsidP="00F6445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096512" wp14:editId="417758E1">
                <wp:simplePos x="0" y="0"/>
                <wp:positionH relativeFrom="page">
                  <wp:posOffset>2325642</wp:posOffset>
                </wp:positionH>
                <wp:positionV relativeFrom="page">
                  <wp:posOffset>6924069</wp:posOffset>
                </wp:positionV>
                <wp:extent cx="4756785" cy="274849"/>
                <wp:effectExtent l="0" t="0" r="5715" b="11430"/>
                <wp:wrapNone/>
                <wp:docPr id="4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274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3A7" w:rsidRPr="003973A7" w:rsidRDefault="006B7265" w:rsidP="003973A7">
                            <w:pPr>
                              <w:spacing w:after="0" w:line="240" w:lineRule="auto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kern w:val="3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84"/>
                                <w:sz w:val="32"/>
                                <w:szCs w:val="28"/>
                              </w:rPr>
                              <w:t xml:space="preserve">A Few Words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84"/>
                                <w:sz w:val="32"/>
                                <w:szCs w:val="28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color w:val="000084"/>
                                <w:sz w:val="32"/>
                                <w:szCs w:val="28"/>
                              </w:rPr>
                              <w:t xml:space="preserve"> Faculty Finds</w:t>
                            </w:r>
                          </w:p>
                          <w:p w:rsidR="001E6338" w:rsidRDefault="001E6338" w:rsidP="001E633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6512" id="Text Box 147" o:spid="_x0000_s1047" type="#_x0000_t202" style="position:absolute;margin-left:183.1pt;margin-top:545.2pt;width:374.5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" filled="f" stroked="f">
                <v:textbox inset="0,0,0,0">
                  <w:txbxContent>
                    <w:p w:rsidR="003973A7" w:rsidRPr="003973A7" w:rsidRDefault="006B7265" w:rsidP="003973A7">
                      <w:pPr>
                        <w:spacing w:after="0" w:line="240" w:lineRule="auto"/>
                        <w:outlineLvl w:val="0"/>
                        <w:rPr>
                          <w:rFonts w:ascii="Times New Roman" w:hAnsi="Times New Roman"/>
                          <w:b/>
                          <w:bCs/>
                          <w:color w:val="auto"/>
                          <w:kern w:val="36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84"/>
                          <w:sz w:val="32"/>
                          <w:szCs w:val="28"/>
                        </w:rPr>
                        <w:t xml:space="preserve">A Few Words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84"/>
                          <w:sz w:val="32"/>
                          <w:szCs w:val="28"/>
                        </w:rPr>
                        <w:t>About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color w:val="000084"/>
                          <w:sz w:val="32"/>
                          <w:szCs w:val="28"/>
                        </w:rPr>
                        <w:t xml:space="preserve"> Faculty Finds</w:t>
                      </w:r>
                    </w:p>
                    <w:p w:rsidR="001E6338" w:rsidRDefault="001E6338" w:rsidP="001E6338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997473" wp14:editId="0C1528E9">
                <wp:simplePos x="0" y="0"/>
                <wp:positionH relativeFrom="page">
                  <wp:posOffset>5539105</wp:posOffset>
                </wp:positionH>
                <wp:positionV relativeFrom="page">
                  <wp:posOffset>1590675</wp:posOffset>
                </wp:positionV>
                <wp:extent cx="1544955" cy="2454275"/>
                <wp:effectExtent l="0" t="0" r="17145" b="3175"/>
                <wp:wrapNone/>
                <wp:docPr id="4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45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5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7473" id="Text Box 141" o:spid="_x0000_s1048" type="#_x0000_t202" style="position:absolute;margin-left:436.15pt;margin-top:125.25pt;width:121.65pt;height:193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CF30E9" wp14:editId="01943251">
                <wp:simplePos x="0" y="0"/>
                <wp:positionH relativeFrom="page">
                  <wp:posOffset>3863340</wp:posOffset>
                </wp:positionH>
                <wp:positionV relativeFrom="page">
                  <wp:posOffset>1590675</wp:posOffset>
                </wp:positionV>
                <wp:extent cx="1567180" cy="2501900"/>
                <wp:effectExtent l="0" t="0" r="13970" b="12700"/>
                <wp:wrapNone/>
                <wp:docPr id="4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30E9" id="Text Box 140" o:spid="_x0000_s1049" type="#_x0000_t202" style="position:absolute;margin-left:304.2pt;margin-top:125.25pt;width:123.4pt;height:19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" filled="f" stroked="f">
                <v:textbox style="mso-next-textbox:#Text Box 141" inset="0,0,0,0">
                  <w:txbxContent/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5AEE78" wp14:editId="147B4F68">
                <wp:simplePos x="0" y="0"/>
                <wp:positionH relativeFrom="page">
                  <wp:posOffset>2282825</wp:posOffset>
                </wp:positionH>
                <wp:positionV relativeFrom="page">
                  <wp:posOffset>1590675</wp:posOffset>
                </wp:positionV>
                <wp:extent cx="1498600" cy="2530475"/>
                <wp:effectExtent l="0" t="0" r="6350" b="3175"/>
                <wp:wrapNone/>
                <wp:docPr id="4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5">
                        <w:txbxContent>
                          <w:p w:rsidR="00BE4166" w:rsidRPr="00BE4166" w:rsidRDefault="00BE4166" w:rsidP="003A41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>September 2016</w:t>
                            </w: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 xml:space="preserve"> series of briefs on the early childhood workforce are available at </w:t>
                            </w:r>
                            <w:hyperlink r:id="rId32" w:tgtFrame="_blank" w:history="1">
                              <w:r w:rsidRPr="003373B4">
                                <w:rPr>
                                  <w:rFonts w:asciiTheme="minorHAnsi" w:hAnsiTheme="minorHAnsi"/>
                                  <w:b/>
                                  <w:color w:val="0000FF"/>
                                  <w:kern w:val="0"/>
                                  <w:sz w:val="18"/>
                                </w:rPr>
                                <w:t>http://www.acf.hhs.gov/ecd/early-childhood-career-pathways</w:t>
                              </w:r>
                            </w:hyperlink>
                            <w:r w:rsidR="003373B4">
                              <w:rPr>
                                <w:rFonts w:asciiTheme="minorHAnsi" w:hAnsiTheme="minorHAnsi"/>
                                <w:b/>
                                <w:color w:val="0000FF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>The</w:t>
                            </w:r>
                            <w:proofErr w:type="gramEnd"/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 xml:space="preserve"> briefs were developed to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BE416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inform early childhood programs, states, higher education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programs</w:t>
                            </w:r>
                            <w:r w:rsidRPr="00BE4166">
                              <w:rPr>
                                <w:rFonts w:asciiTheme="minorHAnsi" w:hAnsiTheme="minorHAnsi"/>
                                <w:szCs w:val="24"/>
                              </w:rPr>
                              <w:t>, and other interested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Pr="00BE4166">
                              <w:rPr>
                                <w:rFonts w:asciiTheme="minorHAnsi" w:hAnsiTheme="minorHAnsi"/>
                                <w:szCs w:val="24"/>
                              </w:rPr>
                              <w:t>stake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-</w:t>
                            </w:r>
                            <w:r w:rsidRPr="00BE416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holders about strengthening the support they offer the </w:t>
                            </w:r>
                            <w:r w:rsidRPr="00BE4166">
                              <w:rPr>
                                <w:rFonts w:asciiTheme="minorHAnsi" w:hAnsiTheme="minorHAnsi"/>
                              </w:rPr>
                              <w:t xml:space="preserve">early childhood workforce. </w:t>
                            </w: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</w:rPr>
                              <w:t>They summarize</w:t>
                            </w:r>
                            <w:r w:rsidRPr="00BE4166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CB8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>findings in</w:t>
                            </w:r>
                            <w:r w:rsidR="003A4139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="00AA0CB8" w:rsidRPr="00353F44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>the</w:t>
                            </w:r>
                            <w:r w:rsidR="00AA0CB8" w:rsidRPr="00BE4166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>Institute of</w:t>
                            </w:r>
                            <w:r w:rsidRPr="00BE4166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 xml:space="preserve">Medicine's </w:t>
                            </w:r>
                            <w:r w:rsidR="00AA0CB8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 xml:space="preserve"> and National Research </w:t>
                            </w:r>
                            <w:r w:rsidRPr="00BE4166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 xml:space="preserve">Council's 2015 report, </w:t>
                            </w:r>
                            <w:r w:rsidRPr="003373B4">
                              <w:rPr>
                                <w:rFonts w:asciiTheme="minorHAnsi" w:hAnsiTheme="minorHAnsi"/>
                                <w:i/>
                                <w:color w:val="auto"/>
                                <w:kern w:val="0"/>
                                <w:szCs w:val="24"/>
                              </w:rPr>
                              <w:t>Transforming the Workforce for Children Birth to Eight</w:t>
                            </w:r>
                            <w:r w:rsidR="008E2714" w:rsidRPr="003373B4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="008E2714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>(</w:t>
                            </w:r>
                            <w:hyperlink r:id="rId33" w:history="1">
                              <w:r w:rsidR="008E2714" w:rsidRPr="003373B4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kern w:val="0"/>
                                  <w:sz w:val="18"/>
                                  <w:szCs w:val="24"/>
                                  <w:u w:val="none"/>
                                </w:rPr>
                                <w:t>https://www.nap.edu/</w:t>
                              </w:r>
                              <w:r w:rsidR="008E2714" w:rsidRPr="003373B4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kern w:val="0"/>
                                  <w:sz w:val="18"/>
                                  <w:szCs w:val="24"/>
                                  <w:u w:val="none"/>
                                </w:rPr>
                                <w:br/>
                                <w:t>download/19401</w:t>
                              </w:r>
                            </w:hyperlink>
                            <w:r w:rsidR="008E2714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Cs w:val="24"/>
                              </w:rPr>
                              <w:t xml:space="preserve">) </w:t>
                            </w:r>
                          </w:p>
                          <w:p w:rsidR="003973A7" w:rsidRPr="003A4139" w:rsidRDefault="003973A7" w:rsidP="003973A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lang w:val="en"/>
                              </w:rPr>
                            </w:pPr>
                          </w:p>
                          <w:p w:rsidR="003A4139" w:rsidRDefault="003A4139" w:rsidP="00AA0CB8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One of the</w:t>
                            </w:r>
                            <w:r w:rsidR="00AA0CB8" w:rsidRPr="00AA0CB8"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 xml:space="preserve"> brief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s</w:t>
                            </w:r>
                            <w:r w:rsidR="00AA0CB8" w:rsidRPr="00AA0CB8"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(</w:t>
                            </w:r>
                            <w:r w:rsidR="00AA0CB8" w:rsidRPr="003A4139">
                              <w:rPr>
                                <w:rFonts w:asciiTheme="minorHAnsi" w:hAnsiTheme="minorHAnsi"/>
                                <w:i/>
                                <w:sz w:val="20"/>
                                <w:lang w:val="en"/>
                              </w:rPr>
                              <w:t xml:space="preserve">Workforce Development: Higher </w:t>
                            </w:r>
                            <w:proofErr w:type="spellStart"/>
                            <w:r w:rsidR="00AA0CB8" w:rsidRPr="003A4139">
                              <w:rPr>
                                <w:rFonts w:asciiTheme="minorHAnsi" w:hAnsiTheme="minorHAnsi"/>
                                <w:i/>
                                <w:sz w:val="20"/>
                                <w:lang w:val="en"/>
                              </w:rPr>
                              <w:t>Educ-ation</w:t>
                            </w:r>
                            <w:proofErr w:type="spellEnd"/>
                            <w:r w:rsidR="00AA0CB8" w:rsidRPr="003A4139">
                              <w:rPr>
                                <w:rFonts w:asciiTheme="minorHAnsi" w:hAnsiTheme="minorHAnsi"/>
                                <w:i/>
                                <w:sz w:val="20"/>
                                <w:lang w:val="en"/>
                              </w:rPr>
                              <w:t xml:space="preserve"> and </w:t>
                            </w:r>
                            <w:proofErr w:type="spellStart"/>
                            <w:r w:rsidR="00AA0CB8" w:rsidRPr="003A4139">
                              <w:rPr>
                                <w:rFonts w:asciiTheme="minorHAnsi" w:hAnsiTheme="minorHAnsi"/>
                                <w:i/>
                                <w:sz w:val="20"/>
                                <w:lang w:val="en"/>
                              </w:rPr>
                              <w:t>Preservice</w:t>
                            </w:r>
                            <w:proofErr w:type="spellEnd"/>
                            <w:r w:rsidR="00AA0CB8" w:rsidRPr="003A4139">
                              <w:rPr>
                                <w:rFonts w:asciiTheme="minorHAnsi" w:hAnsiTheme="minorHAnsi"/>
                                <w:i/>
                                <w:sz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AA0CB8" w:rsidRPr="003A4139">
                              <w:rPr>
                                <w:rFonts w:asciiTheme="minorHAnsi" w:hAnsiTheme="minorHAnsi"/>
                                <w:i/>
                                <w:sz w:val="20"/>
                                <w:lang w:val="en"/>
                              </w:rPr>
                              <w:t>Profes-sionals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)</w:t>
                            </w:r>
                            <w:r w:rsidR="00AA0CB8"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 xml:space="preserve"> offers an overview of the report’s findings related to current early childhood pre-service preparation, high-lights findings related to con-</w:t>
                            </w:r>
                          </w:p>
                          <w:p w:rsidR="00AA0CB8" w:rsidRPr="008E2714" w:rsidRDefault="00AA0CB8" w:rsidP="00AA0CB8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tent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 xml:space="preserve"> of coursework, require-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ments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 xml:space="preserve"> for field experiences, diversity of faculty and students, and relationships between associate degree and bachelor’s degree pro-grams. The full report also ident</w:t>
                            </w:r>
                            <w:r w:rsidR="003A4139"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>ifies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n"/>
                              </w:rPr>
                              <w:t xml:space="preserve"> </w:t>
                            </w:r>
                            <w:r w:rsidRPr="008E2714">
                              <w:rPr>
                                <w:rFonts w:asciiTheme="minorHAnsi" w:hAnsiTheme="minorHAnsi"/>
                                <w:sz w:val="20"/>
                                <w:szCs w:val="26"/>
                              </w:rPr>
                              <w:t>several elements of effective alternative teaching programs, including quality recruitment processes, flexible programs to meet the need of</w:t>
                            </w:r>
                            <w:r w:rsidRPr="008E2714">
                              <w:rPr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8E2714">
                              <w:rPr>
                                <w:rFonts w:asciiTheme="minorHAnsi" w:hAnsiTheme="minorHAnsi"/>
                                <w:sz w:val="20"/>
                                <w:szCs w:val="26"/>
                              </w:rPr>
                              <w:t xml:space="preserve">applicants, and supervision on the job. </w:t>
                            </w:r>
                            <w:r w:rsidRPr="008E2714">
                              <w:rPr>
                                <w:rFonts w:asciiTheme="minorHAnsi" w:hAnsiTheme="minorHAnsi" w:cs="Times New Roman"/>
                                <w:color w:val="auto"/>
                                <w:sz w:val="18"/>
                              </w:rPr>
                              <w:t xml:space="preserve"> </w:t>
                            </w:r>
                          </w:p>
                          <w:p w:rsidR="00AA0CB8" w:rsidRPr="00BE4166" w:rsidRDefault="00AA0CB8" w:rsidP="00AA0CB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lang w:val="e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EE78" id="Text Box 138" o:spid="_x0000_s1050" type="#_x0000_t202" style="position:absolute;margin-left:179.75pt;margin-top:125.25pt;width:118pt;height:199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xb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" filled="f" stroked="f">
                <v:textbox style="mso-next-textbox:#Text Box 140" inset="0,0,0,0">
                  <w:txbxContent>
                    <w:p w:rsidR="00BE4166" w:rsidRPr="00BE4166" w:rsidRDefault="00BE4166" w:rsidP="003A4139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>September 2016</w:t>
                      </w: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 xml:space="preserve"> series of briefs on the early childhood workforce are available at </w:t>
                      </w:r>
                      <w:hyperlink r:id="rId34" w:tgtFrame="_blank" w:history="1">
                        <w:r w:rsidRPr="003373B4">
                          <w:rPr>
                            <w:rFonts w:asciiTheme="minorHAnsi" w:hAnsiTheme="minorHAnsi"/>
                            <w:b/>
                            <w:color w:val="0000FF"/>
                            <w:kern w:val="0"/>
                            <w:sz w:val="18"/>
                          </w:rPr>
                          <w:t>http://www.acf.hhs.gov/ecd/early-childhood-career-pathways</w:t>
                        </w:r>
                      </w:hyperlink>
                      <w:r w:rsidR="003373B4">
                        <w:rPr>
                          <w:rFonts w:asciiTheme="minorHAnsi" w:hAnsiTheme="minorHAnsi"/>
                          <w:b/>
                          <w:color w:val="0000FF"/>
                          <w:kern w:val="0"/>
                          <w:sz w:val="18"/>
                        </w:rPr>
                        <w:t xml:space="preserve"> </w:t>
                      </w: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 xml:space="preserve"> </w:t>
                      </w:r>
                      <w:proofErr w:type="gramStart"/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>The</w:t>
                      </w:r>
                      <w:proofErr w:type="gramEnd"/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 xml:space="preserve"> briefs were developed to</w:t>
                      </w:r>
                      <w:r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 xml:space="preserve"> </w:t>
                      </w:r>
                      <w:r w:rsidRPr="00BE4166">
                        <w:rPr>
                          <w:rFonts w:asciiTheme="minorHAnsi" w:hAnsiTheme="minorHAnsi"/>
                          <w:szCs w:val="24"/>
                        </w:rPr>
                        <w:t xml:space="preserve">inform early childhood programs, states, higher education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>programs</w:t>
                      </w:r>
                      <w:r w:rsidRPr="00BE4166">
                        <w:rPr>
                          <w:rFonts w:asciiTheme="minorHAnsi" w:hAnsiTheme="minorHAnsi"/>
                          <w:szCs w:val="24"/>
                        </w:rPr>
                        <w:t>, and other interested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Pr="00BE4166">
                        <w:rPr>
                          <w:rFonts w:asciiTheme="minorHAnsi" w:hAnsiTheme="minorHAnsi"/>
                          <w:szCs w:val="24"/>
                        </w:rPr>
                        <w:t>stake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>-</w:t>
                      </w:r>
                      <w:r w:rsidRPr="00BE4166">
                        <w:rPr>
                          <w:rFonts w:asciiTheme="minorHAnsi" w:hAnsiTheme="minorHAnsi"/>
                          <w:szCs w:val="24"/>
                        </w:rPr>
                        <w:t xml:space="preserve">holders about strengthening the support they offer the </w:t>
                      </w:r>
                      <w:r w:rsidRPr="00BE4166">
                        <w:rPr>
                          <w:rFonts w:asciiTheme="minorHAnsi" w:hAnsiTheme="minorHAnsi"/>
                        </w:rPr>
                        <w:t xml:space="preserve">early childhood workforce. </w:t>
                      </w: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</w:rPr>
                        <w:t>They summarize</w:t>
                      </w:r>
                      <w:r w:rsidRPr="00BE4166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CB8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>findings in</w:t>
                      </w:r>
                      <w:r w:rsidR="003A4139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 xml:space="preserve"> </w:t>
                      </w:r>
                      <w:r w:rsidR="00AA0CB8" w:rsidRPr="00353F44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>the</w:t>
                      </w:r>
                      <w:r w:rsidR="00AA0CB8" w:rsidRPr="00BE4166">
                        <w:rPr>
                          <w:rFonts w:ascii="Times New Roman" w:hAnsi="Times New Roman"/>
                          <w:color w:val="auto"/>
                          <w:kern w:val="0"/>
                          <w:szCs w:val="24"/>
                        </w:rPr>
                        <w:t xml:space="preserve"> </w:t>
                      </w: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>Institute of</w:t>
                      </w:r>
                      <w:r w:rsidRPr="00BE4166">
                        <w:rPr>
                          <w:rFonts w:ascii="Times New Roman" w:hAnsi="Times New Roman"/>
                          <w:color w:val="auto"/>
                          <w:kern w:val="0"/>
                          <w:szCs w:val="24"/>
                        </w:rPr>
                        <w:t xml:space="preserve"> </w:t>
                      </w: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 xml:space="preserve">Medicine's </w:t>
                      </w:r>
                      <w:r w:rsidR="00AA0CB8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 xml:space="preserve"> and National Research </w:t>
                      </w:r>
                      <w:r w:rsidRPr="00BE4166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 xml:space="preserve">Council's 2015 report, </w:t>
                      </w:r>
                      <w:r w:rsidRPr="003373B4">
                        <w:rPr>
                          <w:rFonts w:asciiTheme="minorHAnsi" w:hAnsiTheme="minorHAnsi"/>
                          <w:i/>
                          <w:color w:val="auto"/>
                          <w:kern w:val="0"/>
                          <w:szCs w:val="24"/>
                        </w:rPr>
                        <w:t>Transforming the Workforce for Children Birth to Eight</w:t>
                      </w:r>
                      <w:r w:rsidR="008E2714" w:rsidRPr="003373B4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 xml:space="preserve"> </w:t>
                      </w:r>
                      <w:r w:rsidR="008E2714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>(</w:t>
                      </w:r>
                      <w:hyperlink r:id="rId35" w:history="1">
                        <w:r w:rsidR="008E2714" w:rsidRPr="003373B4">
                          <w:rPr>
                            <w:rStyle w:val="Hyperlink"/>
                            <w:rFonts w:asciiTheme="minorHAnsi" w:hAnsiTheme="minorHAnsi"/>
                            <w:b/>
                            <w:kern w:val="0"/>
                            <w:sz w:val="18"/>
                            <w:szCs w:val="24"/>
                            <w:u w:val="none"/>
                          </w:rPr>
                          <w:t>https://www.nap.edu/</w:t>
                        </w:r>
                        <w:r w:rsidR="008E2714" w:rsidRPr="003373B4">
                          <w:rPr>
                            <w:rStyle w:val="Hyperlink"/>
                            <w:rFonts w:asciiTheme="minorHAnsi" w:hAnsiTheme="minorHAnsi"/>
                            <w:b/>
                            <w:kern w:val="0"/>
                            <w:sz w:val="18"/>
                            <w:szCs w:val="24"/>
                            <w:u w:val="none"/>
                          </w:rPr>
                          <w:br/>
                          <w:t>download/19401</w:t>
                        </w:r>
                      </w:hyperlink>
                      <w:r w:rsidR="008E2714">
                        <w:rPr>
                          <w:rFonts w:asciiTheme="minorHAnsi" w:hAnsiTheme="minorHAnsi"/>
                          <w:color w:val="auto"/>
                          <w:kern w:val="0"/>
                          <w:szCs w:val="24"/>
                        </w:rPr>
                        <w:t xml:space="preserve">) </w:t>
                      </w:r>
                    </w:p>
                    <w:p w:rsidR="003973A7" w:rsidRPr="003A4139" w:rsidRDefault="003973A7" w:rsidP="003973A7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lang w:val="en"/>
                        </w:rPr>
                      </w:pPr>
                    </w:p>
                    <w:p w:rsidR="003A4139" w:rsidRDefault="003A4139" w:rsidP="00AA0CB8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>One of the</w:t>
                      </w:r>
                      <w:r w:rsidR="00AA0CB8" w:rsidRPr="00AA0CB8">
                        <w:rPr>
                          <w:rFonts w:asciiTheme="minorHAnsi" w:hAnsiTheme="minorHAnsi"/>
                          <w:sz w:val="20"/>
                          <w:lang w:val="en"/>
                        </w:rPr>
                        <w:t xml:space="preserve"> brief</w:t>
                      </w:r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>s</w:t>
                      </w:r>
                      <w:r w:rsidR="00AA0CB8" w:rsidRPr="00AA0CB8">
                        <w:rPr>
                          <w:rFonts w:asciiTheme="minorHAnsi" w:hAnsiTheme="minorHAnsi"/>
                          <w:sz w:val="20"/>
                          <w:lang w:val="en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>(</w:t>
                      </w:r>
                      <w:r w:rsidR="00AA0CB8" w:rsidRPr="003A4139">
                        <w:rPr>
                          <w:rFonts w:asciiTheme="minorHAnsi" w:hAnsiTheme="minorHAnsi"/>
                          <w:i/>
                          <w:sz w:val="20"/>
                          <w:lang w:val="en"/>
                        </w:rPr>
                        <w:t xml:space="preserve">Workforce Development: Higher </w:t>
                      </w:r>
                      <w:proofErr w:type="spellStart"/>
                      <w:r w:rsidR="00AA0CB8" w:rsidRPr="003A4139">
                        <w:rPr>
                          <w:rFonts w:asciiTheme="minorHAnsi" w:hAnsiTheme="minorHAnsi"/>
                          <w:i/>
                          <w:sz w:val="20"/>
                          <w:lang w:val="en"/>
                        </w:rPr>
                        <w:t>Educ-ation</w:t>
                      </w:r>
                      <w:proofErr w:type="spellEnd"/>
                      <w:r w:rsidR="00AA0CB8" w:rsidRPr="003A4139">
                        <w:rPr>
                          <w:rFonts w:asciiTheme="minorHAnsi" w:hAnsiTheme="minorHAnsi"/>
                          <w:i/>
                          <w:sz w:val="20"/>
                          <w:lang w:val="en"/>
                        </w:rPr>
                        <w:t xml:space="preserve"> and </w:t>
                      </w:r>
                      <w:proofErr w:type="spellStart"/>
                      <w:r w:rsidR="00AA0CB8" w:rsidRPr="003A4139">
                        <w:rPr>
                          <w:rFonts w:asciiTheme="minorHAnsi" w:hAnsiTheme="minorHAnsi"/>
                          <w:i/>
                          <w:sz w:val="20"/>
                          <w:lang w:val="en"/>
                        </w:rPr>
                        <w:t>Preservice</w:t>
                      </w:r>
                      <w:proofErr w:type="spellEnd"/>
                      <w:r w:rsidR="00AA0CB8" w:rsidRPr="003A4139">
                        <w:rPr>
                          <w:rFonts w:asciiTheme="minorHAnsi" w:hAnsiTheme="minorHAnsi"/>
                          <w:i/>
                          <w:sz w:val="20"/>
                          <w:lang w:val="en"/>
                        </w:rPr>
                        <w:t xml:space="preserve"> </w:t>
                      </w:r>
                      <w:proofErr w:type="spellStart"/>
                      <w:r w:rsidR="00AA0CB8" w:rsidRPr="003A4139">
                        <w:rPr>
                          <w:rFonts w:asciiTheme="minorHAnsi" w:hAnsiTheme="minorHAnsi"/>
                          <w:i/>
                          <w:sz w:val="20"/>
                          <w:lang w:val="en"/>
                        </w:rPr>
                        <w:t>Profes-sionals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>)</w:t>
                      </w:r>
                      <w:r w:rsidR="00AA0CB8">
                        <w:rPr>
                          <w:rFonts w:asciiTheme="minorHAnsi" w:hAnsiTheme="minorHAnsi"/>
                          <w:sz w:val="20"/>
                          <w:lang w:val="en"/>
                        </w:rPr>
                        <w:t xml:space="preserve"> offers an overview of the report’s findings related to current early childhood pre-service preparation, high-lights findings related to con-</w:t>
                      </w:r>
                    </w:p>
                    <w:p w:rsidR="00AA0CB8" w:rsidRPr="008E2714" w:rsidRDefault="00AA0CB8" w:rsidP="00AA0CB8">
                      <w:pPr>
                        <w:pStyle w:val="Default"/>
                        <w:rPr>
                          <w:rFonts w:asciiTheme="minorHAnsi" w:hAnsiTheme="minorHAnsi"/>
                          <w:sz w:val="20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>tent</w:t>
                      </w:r>
                      <w:proofErr w:type="gramEnd"/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 xml:space="preserve"> of coursework, require-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>ments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 xml:space="preserve"> for field experiences, diversity of faculty and students, and relationships between associate degree and bachelor’s degree pro-grams. The full report also ident</w:t>
                      </w:r>
                      <w:r w:rsidR="003A4139">
                        <w:rPr>
                          <w:rFonts w:asciiTheme="minorHAnsi" w:hAnsiTheme="minorHAnsi"/>
                          <w:sz w:val="20"/>
                          <w:lang w:val="en"/>
                        </w:rPr>
                        <w:t>ifies</w:t>
                      </w:r>
                      <w:r>
                        <w:rPr>
                          <w:rFonts w:asciiTheme="minorHAnsi" w:hAnsiTheme="minorHAnsi"/>
                          <w:sz w:val="20"/>
                          <w:lang w:val="en"/>
                        </w:rPr>
                        <w:t xml:space="preserve"> </w:t>
                      </w:r>
                      <w:r w:rsidRPr="008E2714">
                        <w:rPr>
                          <w:rFonts w:asciiTheme="minorHAnsi" w:hAnsiTheme="minorHAnsi"/>
                          <w:sz w:val="20"/>
                          <w:szCs w:val="26"/>
                        </w:rPr>
                        <w:t>several elements of effective alternative teaching programs, including quality recruitment processes, flexible programs to meet the need of</w:t>
                      </w:r>
                      <w:r w:rsidRPr="008E2714">
                        <w:rPr>
                          <w:sz w:val="20"/>
                          <w:szCs w:val="26"/>
                        </w:rPr>
                        <w:t xml:space="preserve"> </w:t>
                      </w:r>
                      <w:r w:rsidRPr="008E2714">
                        <w:rPr>
                          <w:rFonts w:asciiTheme="minorHAnsi" w:hAnsiTheme="minorHAnsi"/>
                          <w:sz w:val="20"/>
                          <w:szCs w:val="26"/>
                        </w:rPr>
                        <w:t xml:space="preserve">applicants, and supervision on the job. </w:t>
                      </w:r>
                      <w:r w:rsidRPr="008E2714">
                        <w:rPr>
                          <w:rFonts w:asciiTheme="minorHAnsi" w:hAnsiTheme="minorHAnsi" w:cs="Times New Roman"/>
                          <w:color w:val="auto"/>
                          <w:sz w:val="18"/>
                        </w:rPr>
                        <w:t xml:space="preserve"> </w:t>
                      </w:r>
                    </w:p>
                    <w:p w:rsidR="00AA0CB8" w:rsidRPr="00BE4166" w:rsidRDefault="00AA0CB8" w:rsidP="00AA0CB8">
                      <w:pPr>
                        <w:spacing w:after="0" w:line="240" w:lineRule="auto"/>
                        <w:rPr>
                          <w:rFonts w:asciiTheme="minorHAnsi" w:hAnsiTheme="minorHAnsi"/>
                          <w:sz w:val="16"/>
                          <w:lang w:val="e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445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A217A4" wp14:editId="3A71E261">
                <wp:simplePos x="0" y="0"/>
                <wp:positionH relativeFrom="page">
                  <wp:posOffset>2282825</wp:posOffset>
                </wp:positionH>
                <wp:positionV relativeFrom="page">
                  <wp:posOffset>1315720</wp:posOffset>
                </wp:positionV>
                <wp:extent cx="4800600" cy="232410"/>
                <wp:effectExtent l="0" t="0" r="0" b="15240"/>
                <wp:wrapNone/>
                <wp:docPr id="6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38" w:rsidRDefault="00BE4166" w:rsidP="001E6338">
                            <w:pPr>
                              <w:pStyle w:val="Heading2"/>
                            </w:pPr>
                            <w:r w:rsidRPr="00BE4166">
                              <w:rPr>
                                <w:rFonts w:asciiTheme="minorHAnsi" w:hAnsiTheme="minorHAnsi"/>
                                <w:b/>
                                <w:sz w:val="28"/>
                                <w:szCs w:val="30"/>
                              </w:rPr>
                              <w:t>Briefs on the Early Childhood Workforce: Pathways to Progress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17A4" id="Text Box 139" o:spid="_x0000_s1051" type="#_x0000_t202" style="position:absolute;margin-left:179.75pt;margin-top:103.6pt;width:378pt;height:18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" filled="f" stroked="f">
                <v:textbox inset="0,0,0,0">
                  <w:txbxContent>
                    <w:p w:rsidR="001E6338" w:rsidRDefault="00BE4166" w:rsidP="001E6338">
                      <w:pPr>
                        <w:pStyle w:val="Heading2"/>
                      </w:pPr>
                      <w:r w:rsidRPr="00BE4166">
                        <w:rPr>
                          <w:rFonts w:asciiTheme="minorHAnsi" w:hAnsiTheme="minorHAnsi"/>
                          <w:b/>
                          <w:sz w:val="28"/>
                          <w:szCs w:val="30"/>
                        </w:rPr>
                        <w:t>Briefs on the Early Childhood Workforce: Pathways to Progress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E0685B2" wp14:editId="1B43CB11">
                <wp:simplePos x="0" y="0"/>
                <wp:positionH relativeFrom="page">
                  <wp:posOffset>557530</wp:posOffset>
                </wp:positionH>
                <wp:positionV relativeFrom="page">
                  <wp:posOffset>661670</wp:posOffset>
                </wp:positionV>
                <wp:extent cx="680720" cy="290830"/>
                <wp:effectExtent l="0" t="4445" r="0" b="0"/>
                <wp:wrapSquare wrapText="bothSides"/>
                <wp:docPr id="6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38" w:rsidRPr="0078206E" w:rsidRDefault="001E6338" w:rsidP="001E6338">
                            <w:pPr>
                              <w:jc w:val="right"/>
                              <w:rPr>
                                <w:rStyle w:val="PageNumber"/>
                              </w:rPr>
                            </w:pPr>
                            <w:proofErr w:type="gramStart"/>
                            <w:r w:rsidRPr="0078206E">
                              <w:rPr>
                                <w:rStyle w:val="PageNumber"/>
                              </w:rPr>
                              <w:t>page</w:t>
                            </w:r>
                            <w:proofErr w:type="gramEnd"/>
                            <w:r w:rsidRPr="0078206E">
                              <w:rPr>
                                <w:rStyle w:val="PageNumbe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85B2" id="Text Box 136" o:spid="_x0000_s1052" type="#_x0000_t202" style="position:absolute;margin-left:43.9pt;margin-top:52.1pt;width:53.6pt;height:22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egtQIAAMM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" filled="f" stroked="f">
                <v:textbox inset="3.6pt,,3.6pt">
                  <w:txbxContent>
                    <w:p w:rsidR="001E6338" w:rsidRPr="0078206E" w:rsidRDefault="001E6338" w:rsidP="001E6338">
                      <w:pPr>
                        <w:jc w:val="right"/>
                        <w:rPr>
                          <w:rStyle w:val="PageNumber"/>
                        </w:rPr>
                      </w:pPr>
                      <w:proofErr w:type="gramStart"/>
                      <w:r w:rsidRPr="0078206E">
                        <w:rPr>
                          <w:rStyle w:val="PageNumber"/>
                        </w:rPr>
                        <w:t>page</w:t>
                      </w:r>
                      <w:proofErr w:type="gramEnd"/>
                      <w:r w:rsidRPr="0078206E">
                        <w:rPr>
                          <w:rStyle w:val="PageNumber"/>
                        </w:rPr>
                        <w:t xml:space="preserve">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D21702" wp14:editId="20C95450">
                <wp:simplePos x="0" y="0"/>
                <wp:positionH relativeFrom="page">
                  <wp:posOffset>434340</wp:posOffset>
                </wp:positionH>
                <wp:positionV relativeFrom="page">
                  <wp:posOffset>548640</wp:posOffset>
                </wp:positionV>
                <wp:extent cx="914400" cy="342900"/>
                <wp:effectExtent l="5715" t="5715" r="3810" b="3810"/>
                <wp:wrapNone/>
                <wp:docPr id="5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4444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86D02" id="AutoShape 135" o:spid="_x0000_s1026" style="position:absolute;margin-left:34.2pt;margin-top:43.2pt;width:1in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6B43775" wp14:editId="2AC07EC3">
                <wp:simplePos x="0" y="0"/>
                <wp:positionH relativeFrom="page">
                  <wp:posOffset>681990</wp:posOffset>
                </wp:positionH>
                <wp:positionV relativeFrom="page">
                  <wp:posOffset>683260</wp:posOffset>
                </wp:positionV>
                <wp:extent cx="6629400" cy="403860"/>
                <wp:effectExtent l="5715" t="6985" r="3810" b="8255"/>
                <wp:wrapNone/>
                <wp:docPr id="5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03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CF9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61DAF" id="AutoShape 134" o:spid="_x0000_s1026" style="position:absolute;margin-left:53.7pt;margin-top:53.8pt;width:522pt;height:31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" fillcolor="#9ccf9c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BD0F6" wp14:editId="671C4A34">
                <wp:simplePos x="0" y="0"/>
                <wp:positionH relativeFrom="page">
                  <wp:posOffset>2637790</wp:posOffset>
                </wp:positionH>
                <wp:positionV relativeFrom="page">
                  <wp:posOffset>734060</wp:posOffset>
                </wp:positionV>
                <wp:extent cx="4432300" cy="364490"/>
                <wp:effectExtent l="0" t="635" r="0" b="0"/>
                <wp:wrapNone/>
                <wp:docPr id="5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338" w:rsidRPr="0074496F" w:rsidRDefault="0077572F" w:rsidP="0074496F">
                            <w:pPr>
                              <w:pStyle w:val="pagetitleR"/>
                            </w:pPr>
                            <w:r>
                              <w:t>FACULTY FINDS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D0F6" id="Text Box 151" o:spid="_x0000_s1053" type="#_x0000_t202" style="position:absolute;margin-left:207.7pt;margin-top:57.8pt;width:349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" filled="f" stroked="f" strokecolor="silver" strokeweight="3.5pt">
                <v:textbox style="mso-fit-shape-to-text:t" inset="3.6pt,,3.6pt">
                  <w:txbxContent>
                    <w:p w:rsidR="001E6338" w:rsidRPr="0074496F" w:rsidRDefault="0077572F" w:rsidP="0074496F">
                      <w:pPr>
                        <w:pStyle w:val="pagetitleR"/>
                      </w:pPr>
                      <w:r>
                        <w:t>FACULTY FINDS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788C1" wp14:editId="1026221E">
                <wp:simplePos x="0" y="0"/>
                <wp:positionH relativeFrom="page">
                  <wp:posOffset>643890</wp:posOffset>
                </wp:positionH>
                <wp:positionV relativeFrom="page">
                  <wp:posOffset>1652270</wp:posOffset>
                </wp:positionV>
                <wp:extent cx="1250950" cy="937260"/>
                <wp:effectExtent l="0" t="4445" r="635" b="1270"/>
                <wp:wrapNone/>
                <wp:docPr id="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338" w:rsidRPr="002870C6" w:rsidRDefault="001E6338" w:rsidP="001E6338"/>
                        </w:txbxContent>
                      </wps:txbx>
                      <wps:bodyPr rot="0" vert="horz" wrap="non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88C1" id="Text Box 152" o:spid="_x0000_s1054" type="#_x0000_t202" style="position:absolute;margin-left:50.7pt;margin-top:130.1pt;width:98.5pt;height:73.8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" filled="f" stroked="f" strokecolor="silver" strokeweight="3.5pt">
                <v:textbox style="mso-fit-shape-to-text:t" inset="3.6pt,,3.6pt">
                  <w:txbxContent>
                    <w:p w:rsidR="001E6338" w:rsidRPr="002870C6" w:rsidRDefault="001E6338" w:rsidP="001E6338"/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78FC0" wp14:editId="31526ABA">
                <wp:simplePos x="0" y="0"/>
                <wp:positionH relativeFrom="page">
                  <wp:posOffset>2291715</wp:posOffset>
                </wp:positionH>
                <wp:positionV relativeFrom="page">
                  <wp:posOffset>9414510</wp:posOffset>
                </wp:positionV>
                <wp:extent cx="4914900" cy="0"/>
                <wp:effectExtent l="24765" t="22860" r="22860" b="24765"/>
                <wp:wrapNone/>
                <wp:docPr id="5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FBFB" id="Line 1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45pt,741.3pt" to="567.4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" strokecolor="silver" strokeweight="3.5pt">
                <w10:wrap anchorx="page" anchory="page"/>
              </v:lin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D54154" wp14:editId="2D38129A">
                <wp:simplePos x="0" y="0"/>
                <wp:positionH relativeFrom="page">
                  <wp:posOffset>590550</wp:posOffset>
                </wp:positionH>
                <wp:positionV relativeFrom="page">
                  <wp:posOffset>4800600</wp:posOffset>
                </wp:positionV>
                <wp:extent cx="1179195" cy="1798955"/>
                <wp:effectExtent l="28575" t="28575" r="30480" b="24765"/>
                <wp:wrapNone/>
                <wp:docPr id="4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algn="ctr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3F44" w:rsidRDefault="00353F44" w:rsidP="003373B4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3F44" w:rsidRDefault="003A4139" w:rsidP="003373B4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“</w:t>
                            </w:r>
                            <w:r w:rsidR="003373B4" w:rsidRPr="003373B4">
                              <w:rPr>
                                <w:rFonts w:asciiTheme="minorHAnsi" w:hAnsiTheme="minorHAnsi" w:cstheme="minorHAnsi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Handle them carefully, for words have more power than atom bombs</w:t>
                            </w:r>
                            <w:r w:rsidR="00353F44"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373B4" w:rsidRPr="003373B4" w:rsidRDefault="003373B4" w:rsidP="00353F4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73B4"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Pearl </w:t>
                            </w:r>
                            <w:r w:rsidR="00353F44"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3373B4"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trachan 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54154" id="AutoShape 137" o:spid="_x0000_s1055" style="position:absolute;margin-left:46.5pt;margin-top:378pt;width:92.85pt;height:141.6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" strokecolor="silver" strokeweight="3.5pt">
                <v:textbox style="mso-fit-shape-to-text:t" inset="3.6pt,,3.6pt">
                  <w:txbxContent>
                    <w:p w:rsidR="00353F44" w:rsidRDefault="00353F44" w:rsidP="003373B4">
                      <w:p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:rsidR="00353F44" w:rsidRDefault="003A4139" w:rsidP="003373B4">
                      <w:p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“</w:t>
                      </w:r>
                      <w:r w:rsidR="003373B4" w:rsidRPr="003373B4">
                        <w:rPr>
                          <w:rFonts w:asciiTheme="minorHAnsi" w:hAnsiTheme="minorHAnsi" w:cstheme="minorHAnsi"/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Handle them carefully, for words have more power than atom bombs</w:t>
                      </w:r>
                      <w:r w:rsidR="00353F44"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  <w:t>”</w:t>
                      </w:r>
                    </w:p>
                    <w:p w:rsidR="003373B4" w:rsidRPr="003373B4" w:rsidRDefault="003373B4" w:rsidP="00353F44">
                      <w:pPr>
                        <w:spacing w:before="100" w:beforeAutospacing="1" w:after="100" w:afterAutospacing="1"/>
                        <w:jc w:val="right"/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373B4"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  <w:t xml:space="preserve">Pearl </w:t>
                      </w:r>
                      <w:r w:rsidR="00353F44"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  <w:t>S</w:t>
                      </w:r>
                      <w:r w:rsidRPr="003373B4"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  <w:t>trachan 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16A0279" wp14:editId="6AEDCAC6">
                <wp:simplePos x="0" y="0"/>
                <wp:positionH relativeFrom="column">
                  <wp:posOffset>590550</wp:posOffset>
                </wp:positionH>
                <wp:positionV relativeFrom="paragraph">
                  <wp:posOffset>3131820</wp:posOffset>
                </wp:positionV>
                <wp:extent cx="1531620" cy="1023620"/>
                <wp:effectExtent l="9525" t="7620" r="11430" b="6985"/>
                <wp:wrapNone/>
                <wp:docPr id="6" name="Rectangle 1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316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FB43" id="Rectangle 108" o:spid="_x0000_s1026" style="position:absolute;margin-left:46.5pt;margin-top:246.6pt;width:120.6pt;height:80.6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36576" distB="36576" distL="36576" distR="36576" simplePos="0" relativeHeight="251620864" behindDoc="0" locked="0" layoutInCell="1" allowOverlap="1" wp14:anchorId="3F890092" wp14:editId="05E7B796">
                <wp:simplePos x="0" y="0"/>
                <wp:positionH relativeFrom="column">
                  <wp:posOffset>670560</wp:posOffset>
                </wp:positionH>
                <wp:positionV relativeFrom="paragraph">
                  <wp:posOffset>4655185</wp:posOffset>
                </wp:positionV>
                <wp:extent cx="1371600" cy="685800"/>
                <wp:effectExtent l="3810" t="0" r="0" b="2540"/>
                <wp:wrapNone/>
                <wp:docPr id="5" name="Rectangle 1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A4DD" id="Rectangle 103" o:spid="_x0000_s1026" style="position:absolute;margin-left:52.8pt;margin-top:366.55pt;width:108pt;height:54pt;z-index:2516208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vZ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217890" w:rsidRPr="00217890" w:rsidSect="0078206E">
      <w:headerReference w:type="default" r:id="rId36"/>
      <w:type w:val="nextColumn"/>
      <w:pgSz w:w="12240" w:h="15840" w:code="1"/>
      <w:pgMar w:top="864" w:right="878" w:bottom="864" w:left="87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95" w:rsidRDefault="00177A95">
      <w:r>
        <w:separator/>
      </w:r>
    </w:p>
  </w:endnote>
  <w:endnote w:type="continuationSeparator" w:id="0">
    <w:p w:rsidR="00177A95" w:rsidRDefault="0017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95" w:rsidRDefault="00177A95">
      <w:r>
        <w:separator/>
      </w:r>
    </w:p>
  </w:footnote>
  <w:footnote w:type="continuationSeparator" w:id="0">
    <w:p w:rsidR="00177A95" w:rsidRDefault="0017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6E" w:rsidRPr="0078206E" w:rsidRDefault="0078206E" w:rsidP="007820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B6D0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CE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7E8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C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AD44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90A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48C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7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E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89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70F97"/>
    <w:multiLevelType w:val="hybridMultilevel"/>
    <w:tmpl w:val="87BE1608"/>
    <w:lvl w:ilvl="0" w:tplc="994211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542B0"/>
    <w:multiLevelType w:val="hybridMultilevel"/>
    <w:tmpl w:val="28A80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5F672F"/>
    <w:multiLevelType w:val="hybridMultilevel"/>
    <w:tmpl w:val="2F285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B2DB6"/>
    <w:multiLevelType w:val="hybridMultilevel"/>
    <w:tmpl w:val="E20C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70B57"/>
    <w:multiLevelType w:val="hybridMultilevel"/>
    <w:tmpl w:val="5518C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6E24FE"/>
    <w:multiLevelType w:val="hybridMultilevel"/>
    <w:tmpl w:val="D4F44A38"/>
    <w:lvl w:ilvl="0" w:tplc="BCC66F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660BC"/>
    <w:multiLevelType w:val="hybridMultilevel"/>
    <w:tmpl w:val="E5185132"/>
    <w:lvl w:ilvl="0" w:tplc="4842604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3E3B59"/>
    <w:multiLevelType w:val="hybridMultilevel"/>
    <w:tmpl w:val="377E6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F02C77"/>
    <w:multiLevelType w:val="hybridMultilevel"/>
    <w:tmpl w:val="F9CC8AE4"/>
    <w:lvl w:ilvl="0" w:tplc="DC7C35E8">
      <w:start w:val="1"/>
      <w:numFmt w:val="bullet"/>
      <w:pStyle w:val="SidebarLis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7"/>
  </w:num>
  <w:num w:numId="13">
    <w:abstractNumId w:val="0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FB"/>
    <w:rsid w:val="00037043"/>
    <w:rsid w:val="00043627"/>
    <w:rsid w:val="0004362B"/>
    <w:rsid w:val="00053899"/>
    <w:rsid w:val="001401FB"/>
    <w:rsid w:val="00171CF7"/>
    <w:rsid w:val="00177A95"/>
    <w:rsid w:val="001B78DA"/>
    <w:rsid w:val="001C1AB2"/>
    <w:rsid w:val="001C2B8C"/>
    <w:rsid w:val="001C62F5"/>
    <w:rsid w:val="001E2EAA"/>
    <w:rsid w:val="001E6338"/>
    <w:rsid w:val="001F441E"/>
    <w:rsid w:val="002018D9"/>
    <w:rsid w:val="00217890"/>
    <w:rsid w:val="0022453D"/>
    <w:rsid w:val="00265EA5"/>
    <w:rsid w:val="00280A50"/>
    <w:rsid w:val="0029182B"/>
    <w:rsid w:val="002954F8"/>
    <w:rsid w:val="002C07A9"/>
    <w:rsid w:val="002C7EDA"/>
    <w:rsid w:val="003048C7"/>
    <w:rsid w:val="003077B0"/>
    <w:rsid w:val="003161A6"/>
    <w:rsid w:val="003373B4"/>
    <w:rsid w:val="00353F44"/>
    <w:rsid w:val="003557EA"/>
    <w:rsid w:val="00375D00"/>
    <w:rsid w:val="00394F50"/>
    <w:rsid w:val="003973A7"/>
    <w:rsid w:val="003A4139"/>
    <w:rsid w:val="003E6F76"/>
    <w:rsid w:val="00406D56"/>
    <w:rsid w:val="00414543"/>
    <w:rsid w:val="00415C5C"/>
    <w:rsid w:val="004224D7"/>
    <w:rsid w:val="004270A0"/>
    <w:rsid w:val="004362CC"/>
    <w:rsid w:val="004A712C"/>
    <w:rsid w:val="004B40E2"/>
    <w:rsid w:val="004B519B"/>
    <w:rsid w:val="004C1B51"/>
    <w:rsid w:val="004F42F2"/>
    <w:rsid w:val="004F68D7"/>
    <w:rsid w:val="00506068"/>
    <w:rsid w:val="005063B3"/>
    <w:rsid w:val="00540E77"/>
    <w:rsid w:val="00564ECA"/>
    <w:rsid w:val="005955B3"/>
    <w:rsid w:val="005F6F0C"/>
    <w:rsid w:val="005F7D6A"/>
    <w:rsid w:val="00663BBA"/>
    <w:rsid w:val="006B7265"/>
    <w:rsid w:val="006D055D"/>
    <w:rsid w:val="0071748A"/>
    <w:rsid w:val="00717FE9"/>
    <w:rsid w:val="00735A8E"/>
    <w:rsid w:val="00737369"/>
    <w:rsid w:val="0074496F"/>
    <w:rsid w:val="007567B0"/>
    <w:rsid w:val="0077572F"/>
    <w:rsid w:val="007818C3"/>
    <w:rsid w:val="0078206E"/>
    <w:rsid w:val="007A45F4"/>
    <w:rsid w:val="007B743E"/>
    <w:rsid w:val="007C2E01"/>
    <w:rsid w:val="007D5E2E"/>
    <w:rsid w:val="007E53BC"/>
    <w:rsid w:val="007F45D3"/>
    <w:rsid w:val="008033C7"/>
    <w:rsid w:val="00804E27"/>
    <w:rsid w:val="00816DE6"/>
    <w:rsid w:val="00825C2D"/>
    <w:rsid w:val="00897A9C"/>
    <w:rsid w:val="008A1D25"/>
    <w:rsid w:val="008A3EB1"/>
    <w:rsid w:val="008C1B59"/>
    <w:rsid w:val="008C6FF6"/>
    <w:rsid w:val="008E2714"/>
    <w:rsid w:val="008E45DE"/>
    <w:rsid w:val="00923937"/>
    <w:rsid w:val="009341FC"/>
    <w:rsid w:val="00954545"/>
    <w:rsid w:val="00974687"/>
    <w:rsid w:val="009A6D2D"/>
    <w:rsid w:val="009C229D"/>
    <w:rsid w:val="009D0806"/>
    <w:rsid w:val="00A2579A"/>
    <w:rsid w:val="00A32459"/>
    <w:rsid w:val="00A67D8D"/>
    <w:rsid w:val="00AA0CB8"/>
    <w:rsid w:val="00AB0DA9"/>
    <w:rsid w:val="00AB166B"/>
    <w:rsid w:val="00AB564F"/>
    <w:rsid w:val="00AC3036"/>
    <w:rsid w:val="00AD487A"/>
    <w:rsid w:val="00AD505F"/>
    <w:rsid w:val="00B1332E"/>
    <w:rsid w:val="00B13435"/>
    <w:rsid w:val="00B20137"/>
    <w:rsid w:val="00B26B1C"/>
    <w:rsid w:val="00B815CB"/>
    <w:rsid w:val="00B82829"/>
    <w:rsid w:val="00BC2DA4"/>
    <w:rsid w:val="00BE261E"/>
    <w:rsid w:val="00BE4166"/>
    <w:rsid w:val="00BE79E3"/>
    <w:rsid w:val="00C41111"/>
    <w:rsid w:val="00C75614"/>
    <w:rsid w:val="00CD5064"/>
    <w:rsid w:val="00CD6538"/>
    <w:rsid w:val="00CE7D1D"/>
    <w:rsid w:val="00CF1688"/>
    <w:rsid w:val="00D611DB"/>
    <w:rsid w:val="00DA5731"/>
    <w:rsid w:val="00E209A5"/>
    <w:rsid w:val="00E55A64"/>
    <w:rsid w:val="00E579D4"/>
    <w:rsid w:val="00E660C9"/>
    <w:rsid w:val="00EC09C0"/>
    <w:rsid w:val="00F132F7"/>
    <w:rsid w:val="00F15FF2"/>
    <w:rsid w:val="00F42E0B"/>
    <w:rsid w:val="00F64452"/>
    <w:rsid w:val="00F70747"/>
    <w:rsid w:val="00F7105D"/>
    <w:rsid w:val="00FA2EEC"/>
    <w:rsid w:val="00FB07FA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c999"/>
    </o:shapedefaults>
    <o:shapelayout v:ext="edit">
      <o:idmap v:ext="edit" data="1"/>
    </o:shapelayout>
  </w:shapeDefaults>
  <w:decimalSymbol w:val="."/>
  <w:listSeparator w:val=","/>
  <w15:docId w15:val="{2B418E30-7D66-4123-A6DA-3C32EE08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2B"/>
    <w:pPr>
      <w:spacing w:after="180" w:line="271" w:lineRule="auto"/>
    </w:pPr>
    <w:rPr>
      <w:rFonts w:ascii="Arial" w:hAnsi="Arial"/>
      <w:color w:val="000000"/>
      <w:kern w:val="28"/>
    </w:rPr>
  </w:style>
  <w:style w:type="paragraph" w:styleId="Heading1">
    <w:name w:val="heading 1"/>
    <w:next w:val="Normal"/>
    <w:qFormat/>
    <w:rsid w:val="00F7105D"/>
    <w:pPr>
      <w:outlineLvl w:val="0"/>
    </w:pPr>
    <w:rPr>
      <w:rFonts w:ascii="Lucida Sans Unicode" w:hAnsi="Lucida Sans Unicode"/>
      <w:b/>
      <w:color w:val="FFFFFF"/>
      <w:spacing w:val="20"/>
      <w:kern w:val="28"/>
      <w:sz w:val="24"/>
      <w:szCs w:val="24"/>
    </w:rPr>
  </w:style>
  <w:style w:type="paragraph" w:styleId="Heading2">
    <w:name w:val="heading 2"/>
    <w:next w:val="Normal"/>
    <w:qFormat/>
    <w:rsid w:val="003048C7"/>
    <w:pPr>
      <w:outlineLvl w:val="1"/>
    </w:pPr>
    <w:rPr>
      <w:rFonts w:ascii="Lucida Sans Unicode" w:hAnsi="Lucida Sans Unicode"/>
      <w:color w:val="000084"/>
      <w:kern w:val="28"/>
      <w:sz w:val="36"/>
      <w:szCs w:val="28"/>
    </w:rPr>
  </w:style>
  <w:style w:type="paragraph" w:styleId="Heading3">
    <w:name w:val="heading 3"/>
    <w:next w:val="Normal"/>
    <w:qFormat/>
    <w:rsid w:val="00AB564F"/>
    <w:pPr>
      <w:outlineLvl w:val="2"/>
    </w:pPr>
    <w:rPr>
      <w:rFonts w:ascii="Lucida Sans Unicode" w:hAnsi="Lucida Sans Unicode"/>
      <w:color w:val="000084"/>
      <w:kern w:val="28"/>
      <w:sz w:val="28"/>
      <w:szCs w:val="28"/>
    </w:rPr>
  </w:style>
  <w:style w:type="paragraph" w:styleId="Heading4">
    <w:name w:val="heading 4"/>
    <w:qFormat/>
    <w:rsid w:val="00265EA5"/>
    <w:pPr>
      <w:spacing w:after="160" w:line="271" w:lineRule="auto"/>
      <w:outlineLvl w:val="3"/>
    </w:pPr>
    <w:rPr>
      <w:b/>
      <w:bCs/>
      <w:color w:val="000000"/>
      <w:kern w:val="28"/>
      <w:sz w:val="26"/>
      <w:szCs w:val="26"/>
    </w:rPr>
  </w:style>
  <w:style w:type="paragraph" w:styleId="Heading5">
    <w:name w:val="heading 5"/>
    <w:basedOn w:val="Heading1"/>
    <w:next w:val="Normal"/>
    <w:qFormat/>
    <w:rsid w:val="008C1B59"/>
    <w:pPr>
      <w:outlineLvl w:val="4"/>
    </w:pPr>
    <w:rPr>
      <w:rFonts w:cs="Arial"/>
      <w:noProof/>
      <w:color w:val="000080"/>
      <w:spacing w:val="0"/>
      <w:kern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Text">
    <w:name w:val="Sidebar Text"/>
    <w:next w:val="Normal"/>
    <w:rsid w:val="00F7105D"/>
    <w:pPr>
      <w:spacing w:line="220" w:lineRule="exact"/>
    </w:pPr>
    <w:rPr>
      <w:rFonts w:ascii="Lucida Sans Unicode" w:hAnsi="Lucida Sans Unicode" w:cs="Arial"/>
      <w:b/>
      <w:noProof/>
      <w:spacing w:val="10"/>
      <w:kern w:val="28"/>
    </w:rPr>
  </w:style>
  <w:style w:type="paragraph" w:styleId="BodyText">
    <w:name w:val="Body Text"/>
    <w:next w:val="Normal"/>
    <w:rsid w:val="00F7105D"/>
    <w:pPr>
      <w:spacing w:after="120"/>
    </w:pPr>
    <w:rPr>
      <w:rFonts w:ascii="Tahoma" w:hAnsi="Tahoma"/>
      <w:spacing w:val="10"/>
      <w:kern w:val="28"/>
      <w:sz w:val="18"/>
      <w:lang w:val="en"/>
    </w:rPr>
  </w:style>
  <w:style w:type="paragraph" w:customStyle="1" w:styleId="Masthead">
    <w:name w:val="Masthead"/>
    <w:next w:val="Normal"/>
    <w:rsid w:val="00F7105D"/>
    <w:rPr>
      <w:rFonts w:ascii="Lucida Sans Unicode" w:hAnsi="Lucida Sans Unicode"/>
      <w:b/>
      <w:spacing w:val="30"/>
      <w:kern w:val="28"/>
      <w:sz w:val="56"/>
      <w:szCs w:val="56"/>
    </w:rPr>
  </w:style>
  <w:style w:type="paragraph" w:customStyle="1" w:styleId="Address1">
    <w:name w:val="Address 1"/>
    <w:rsid w:val="00F7105D"/>
    <w:pPr>
      <w:spacing w:before="120"/>
      <w:jc w:val="center"/>
    </w:pPr>
    <w:rPr>
      <w:rFonts w:ascii="Tahoma" w:hAnsi="Tahoma" w:cs="Arial"/>
      <w:spacing w:val="10"/>
      <w:kern w:val="28"/>
    </w:rPr>
  </w:style>
  <w:style w:type="paragraph" w:customStyle="1" w:styleId="TOCTitle">
    <w:name w:val="TOC Title"/>
    <w:next w:val="Normal"/>
    <w:rsid w:val="003048C7"/>
    <w:rPr>
      <w:rFonts w:ascii="Tahoma" w:hAnsi="Tahoma" w:cs="Arial"/>
      <w:b/>
      <w:bCs/>
      <w:caps/>
      <w:color w:val="000084"/>
      <w:spacing w:val="20"/>
      <w:kern w:val="28"/>
      <w:sz w:val="16"/>
      <w:szCs w:val="16"/>
      <w:lang w:val="en"/>
    </w:rPr>
  </w:style>
  <w:style w:type="paragraph" w:customStyle="1" w:styleId="listtitle2">
    <w:name w:val="list title 2"/>
    <w:basedOn w:val="Normal"/>
    <w:semiHidden/>
    <w:rsid w:val="0022453D"/>
    <w:rPr>
      <w:b/>
      <w:sz w:val="24"/>
      <w:szCs w:val="24"/>
    </w:rPr>
  </w:style>
  <w:style w:type="paragraph" w:customStyle="1" w:styleId="Pullquote">
    <w:name w:val="Pullquote"/>
    <w:next w:val="Normal"/>
    <w:rsid w:val="00F7105D"/>
    <w:rPr>
      <w:rFonts w:ascii="Lucida Sans Unicode" w:hAnsi="Lucida Sans Unicode" w:cs="Arial"/>
      <w:i/>
      <w:noProof/>
      <w:kern w:val="28"/>
    </w:rPr>
  </w:style>
  <w:style w:type="paragraph" w:customStyle="1" w:styleId="pagetitleR">
    <w:name w:val="page titleR"/>
    <w:next w:val="Normal"/>
    <w:rsid w:val="00F7105D"/>
    <w:pPr>
      <w:jc w:val="right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pagetitleL">
    <w:name w:val="page titleL"/>
    <w:next w:val="Normal"/>
    <w:rsid w:val="00F7105D"/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VolumeandIssue">
    <w:name w:val="Volume and Issue"/>
    <w:rsid w:val="00F7105D"/>
    <w:pPr>
      <w:spacing w:after="60"/>
    </w:pPr>
    <w:rPr>
      <w:rFonts w:ascii="Tahoma" w:hAnsi="Tahoma" w:cs="Arial"/>
      <w:bCs/>
      <w:spacing w:val="10"/>
      <w:kern w:val="28"/>
      <w:sz w:val="18"/>
      <w:szCs w:val="18"/>
      <w:lang w:val="en"/>
    </w:rPr>
  </w:style>
  <w:style w:type="paragraph" w:customStyle="1" w:styleId="Address2">
    <w:name w:val="Address 2"/>
    <w:next w:val="Normal"/>
    <w:link w:val="Address2Char"/>
    <w:rsid w:val="00F7105D"/>
    <w:rPr>
      <w:rFonts w:ascii="Lucida Sans Unicode" w:hAnsi="Lucida Sans Unicode" w:cs="Arial"/>
      <w:caps/>
      <w:kern w:val="28"/>
    </w:rPr>
  </w:style>
  <w:style w:type="character" w:customStyle="1" w:styleId="Address2Char">
    <w:name w:val="Address 2 Char"/>
    <w:basedOn w:val="DefaultParagraphFont"/>
    <w:link w:val="Address2"/>
    <w:rsid w:val="00F7105D"/>
    <w:rPr>
      <w:rFonts w:ascii="Lucida Sans Unicode" w:hAnsi="Lucida Sans Unicode" w:cs="Arial"/>
      <w:caps/>
      <w:kern w:val="28"/>
      <w:lang w:val="en-US" w:eastAsia="en-US" w:bidi="ar-SA"/>
    </w:rPr>
  </w:style>
  <w:style w:type="paragraph" w:customStyle="1" w:styleId="SidebarList">
    <w:name w:val="Sidebar List"/>
    <w:next w:val="Normal"/>
    <w:rsid w:val="00F7105D"/>
    <w:pPr>
      <w:numPr>
        <w:numId w:val="14"/>
      </w:numPr>
      <w:tabs>
        <w:tab w:val="clear" w:pos="360"/>
        <w:tab w:val="num" w:pos="216"/>
      </w:tabs>
      <w:spacing w:before="240"/>
      <w:ind w:left="216"/>
    </w:pPr>
    <w:rPr>
      <w:rFonts w:ascii="Tahoma" w:hAnsi="Tahoma" w:cs="Arial"/>
      <w:noProof/>
      <w:kern w:val="28"/>
      <w:sz w:val="16"/>
      <w:szCs w:val="16"/>
    </w:rPr>
  </w:style>
  <w:style w:type="paragraph" w:styleId="TOCHeading">
    <w:name w:val="TOC Heading"/>
    <w:basedOn w:val="BodyText"/>
    <w:qFormat/>
    <w:rsid w:val="00F15FF2"/>
    <w:pPr>
      <w:spacing w:line="280" w:lineRule="atLeast"/>
    </w:pPr>
    <w:rPr>
      <w:rFonts w:cs="Arial"/>
      <w:b/>
      <w:kern w:val="0"/>
      <w:lang w:val="en-US"/>
    </w:rPr>
  </w:style>
  <w:style w:type="paragraph" w:customStyle="1" w:styleId="TOCText">
    <w:name w:val="TOC Text"/>
    <w:basedOn w:val="Normal"/>
    <w:link w:val="TOCTextChar"/>
    <w:rsid w:val="00F7105D"/>
    <w:pPr>
      <w:tabs>
        <w:tab w:val="right" w:pos="2340"/>
      </w:tabs>
      <w:spacing w:after="0" w:line="360" w:lineRule="exact"/>
    </w:pPr>
    <w:rPr>
      <w:color w:val="auto"/>
      <w:kern w:val="0"/>
      <w:sz w:val="16"/>
      <w:szCs w:val="16"/>
    </w:rPr>
  </w:style>
  <w:style w:type="character" w:styleId="PageNumber">
    <w:name w:val="page number"/>
    <w:rsid w:val="00F7105D"/>
    <w:rPr>
      <w:rFonts w:ascii="Tahoma" w:hAnsi="Tahoma"/>
      <w:color w:val="auto"/>
      <w:sz w:val="22"/>
      <w:szCs w:val="24"/>
    </w:rPr>
  </w:style>
  <w:style w:type="character" w:customStyle="1" w:styleId="TOCTextChar">
    <w:name w:val="TOC Text Char"/>
    <w:basedOn w:val="DefaultParagraphFont"/>
    <w:link w:val="TOCText"/>
    <w:rsid w:val="00F7105D"/>
    <w:rPr>
      <w:rFonts w:ascii="Arial" w:hAnsi="Arial"/>
      <w:sz w:val="16"/>
      <w:szCs w:val="16"/>
      <w:lang w:val="en-US" w:eastAsia="en-US" w:bidi="ar-SA"/>
    </w:rPr>
  </w:style>
  <w:style w:type="paragraph" w:customStyle="1" w:styleId="TOCNumber">
    <w:name w:val="TOC Number"/>
    <w:basedOn w:val="Normal"/>
    <w:link w:val="TOCNumberChar"/>
    <w:rsid w:val="00F7105D"/>
    <w:pPr>
      <w:spacing w:before="180" w:after="0"/>
    </w:pPr>
    <w:rPr>
      <w:rFonts w:cs="Arial"/>
      <w:noProof/>
      <w:color w:val="auto"/>
      <w:sz w:val="16"/>
      <w:szCs w:val="16"/>
    </w:rPr>
  </w:style>
  <w:style w:type="character" w:customStyle="1" w:styleId="TOCNumberChar">
    <w:name w:val="TOC Number Char"/>
    <w:basedOn w:val="DefaultParagraphFont"/>
    <w:link w:val="TOCNumber"/>
    <w:rsid w:val="00F7105D"/>
    <w:rPr>
      <w:rFonts w:ascii="Arial" w:hAnsi="Arial" w:cs="Arial"/>
      <w:noProof/>
      <w:kern w:val="28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rsid w:val="009D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806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40E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1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2C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AA0CB8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714"/>
    <w:rPr>
      <w:i/>
      <w:iCs/>
    </w:rPr>
  </w:style>
  <w:style w:type="character" w:styleId="FollowedHyperlink">
    <w:name w:val="FollowedHyperlink"/>
    <w:basedOn w:val="DefaultParagraphFont"/>
    <w:rsid w:val="00E66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L5Gp8Jxq_s" TargetMode="External"/><Relationship Id="rId18" Type="http://schemas.openxmlformats.org/officeDocument/2006/relationships/hyperlink" Target="https://itsapps.unc.edu/PIM/ResourceView?resourceid=3279" TargetMode="External"/><Relationship Id="rId26" Type="http://schemas.openxmlformats.org/officeDocument/2006/relationships/hyperlink" Target="http://fpg.unc.edu/resources/faculty-finds" TargetMode="External"/><Relationship Id="rId21" Type="http://schemas.openxmlformats.org/officeDocument/2006/relationships/hyperlink" Target="https://www.youtube.com/watch?v=VxyxywShewI" TargetMode="External"/><Relationship Id="rId34" Type="http://schemas.openxmlformats.org/officeDocument/2006/relationships/hyperlink" Target="http://www.acf.hhs.gov/ecd/early-childhood-career-pathways" TargetMode="External"/><Relationship Id="rId7" Type="http://schemas.openxmlformats.org/officeDocument/2006/relationships/hyperlink" Target="http://www2.ed.gov/about/inits/ed/earlylearning/files/policy-statement-on-family-engagement.pdf" TargetMode="External"/><Relationship Id="rId12" Type="http://schemas.openxmlformats.org/officeDocument/2006/relationships/hyperlink" Target="http://webapp.northampton.edu/clad/" TargetMode="External"/><Relationship Id="rId17" Type="http://schemas.openxmlformats.org/officeDocument/2006/relationships/hyperlink" Target="http://webapp.northampton.edu/clad/" TargetMode="External"/><Relationship Id="rId25" Type="http://schemas.openxmlformats.org/officeDocument/2006/relationships/hyperlink" Target="mailto:camille.catlett@unc.edu" TargetMode="External"/><Relationship Id="rId33" Type="http://schemas.openxmlformats.org/officeDocument/2006/relationships/hyperlink" Target="https://www.nap.edu/download/1940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ML5Gp8Jxq_s" TargetMode="External"/><Relationship Id="rId20" Type="http://schemas.openxmlformats.org/officeDocument/2006/relationships/hyperlink" Target="http://www.facultyfocus.com/articles/effective-classroom-management/cell-phones-in-the-classroom-whats-your-policy/" TargetMode="External"/><Relationship Id="rId29" Type="http://schemas.openxmlformats.org/officeDocument/2006/relationships/hyperlink" Target="mailto:camille.catlett@unc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mailto:subscribe-facultyfinds@listserv.unc.edu" TargetMode="External"/><Relationship Id="rId32" Type="http://schemas.openxmlformats.org/officeDocument/2006/relationships/hyperlink" Target="http://www.acf.hhs.gov/ecd/early-childhood-career-pathway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bapp.northampton.edu/clad/" TargetMode="External"/><Relationship Id="rId23" Type="http://schemas.openxmlformats.org/officeDocument/2006/relationships/hyperlink" Target="https://www.youtube.com/watch?v=VxyxywShewI" TargetMode="External"/><Relationship Id="rId28" Type="http://schemas.openxmlformats.org/officeDocument/2006/relationships/hyperlink" Target="mailto:subscribe-facultyfinds@listserv.unc.ed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zerotothree.org/early-learning/national-parent-survey" TargetMode="External"/><Relationship Id="rId19" Type="http://schemas.openxmlformats.org/officeDocument/2006/relationships/hyperlink" Target="https://itsapps.unc.edu/PIM/ResourceView?resourceid=3279" TargetMode="External"/><Relationship Id="rId31" Type="http://schemas.openxmlformats.org/officeDocument/2006/relationships/hyperlink" Target="https://accesse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ed.gov/about/inits/ed/earlylearning/files/policy-statement-on-family-engagement.pdf" TargetMode="External"/><Relationship Id="rId14" Type="http://schemas.openxmlformats.org/officeDocument/2006/relationships/hyperlink" Target="http://webapp.northampton.edu/clad/" TargetMode="External"/><Relationship Id="rId22" Type="http://schemas.openxmlformats.org/officeDocument/2006/relationships/hyperlink" Target="http://www.facultyfocus.com/articles/effective-classroom-management/cell-phones-in-the-classroom-whats-your-policy/" TargetMode="External"/><Relationship Id="rId27" Type="http://schemas.openxmlformats.org/officeDocument/2006/relationships/hyperlink" Target="https://accessece.org/" TargetMode="External"/><Relationship Id="rId30" Type="http://schemas.openxmlformats.org/officeDocument/2006/relationships/hyperlink" Target="http://fpg.unc.edu/resources/faculty-finds" TargetMode="External"/><Relationship Id="rId35" Type="http://schemas.openxmlformats.org/officeDocument/2006/relationships/hyperlink" Target="https://www.nap.edu/download/19401" TargetMode="External"/><Relationship Id="rId8" Type="http://schemas.openxmlformats.org/officeDocument/2006/relationships/hyperlink" Target="https://www.zerotothree.org/early-learning/national-parent-survey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Mom</cp:lastModifiedBy>
  <cp:revision>2</cp:revision>
  <cp:lastPrinted>2016-10-22T23:21:00Z</cp:lastPrinted>
  <dcterms:created xsi:type="dcterms:W3CDTF">2016-11-22T15:23:00Z</dcterms:created>
  <dcterms:modified xsi:type="dcterms:W3CDTF">2016-11-22T15:23:00Z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TC060874481033</vt:lpwstr>
  </property>
</Properties>
</file>